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E1102" w14:textId="77533AA4" w:rsidR="00EB63A0" w:rsidRPr="00F75BDE" w:rsidRDefault="00D52C34" w:rsidP="00372FC7">
      <w:pPr>
        <w:pStyle w:val="Title"/>
        <w:spacing w:before="360" w:after="120" w:line="276" w:lineRule="auto"/>
        <w:jc w:val="center"/>
        <w:rPr>
          <w:rFonts w:ascii="Arial Black" w:hAnsi="Arial Black"/>
          <w:b/>
          <w:color w:val="000000" w:themeColor="text1"/>
          <w:sz w:val="56"/>
          <w:szCs w:val="56"/>
          <w:lang w:val="en-US"/>
        </w:rPr>
      </w:pPr>
      <w:r w:rsidRPr="0078364A">
        <w:rPr>
          <w:rFonts w:ascii="Arial Black" w:hAnsi="Arial Black"/>
          <w:noProof/>
          <w:color w:val="00B0F0"/>
          <w:sz w:val="56"/>
          <w:szCs w:val="56"/>
          <w:lang w:val="en-US"/>
        </w:rPr>
        <w:drawing>
          <wp:anchor distT="0" distB="0" distL="114300" distR="114300" simplePos="0" relativeHeight="251658240" behindDoc="1" locked="0" layoutInCell="1" allowOverlap="1" wp14:anchorId="28611F15" wp14:editId="038D06DC">
            <wp:simplePos x="0" y="0"/>
            <wp:positionH relativeFrom="margin">
              <wp:align>right</wp:align>
            </wp:positionH>
            <wp:positionV relativeFrom="paragraph">
              <wp:posOffset>168910</wp:posOffset>
            </wp:positionV>
            <wp:extent cx="7127240" cy="1325880"/>
            <wp:effectExtent l="0" t="0" r="0" b="762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ound_00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27240" cy="1325880"/>
                    </a:xfrm>
                    <a:prstGeom prst="rect">
                      <a:avLst/>
                    </a:prstGeom>
                  </pic:spPr>
                </pic:pic>
              </a:graphicData>
            </a:graphic>
            <wp14:sizeRelH relativeFrom="margin">
              <wp14:pctWidth>0</wp14:pctWidth>
            </wp14:sizeRelH>
            <wp14:sizeRelV relativeFrom="margin">
              <wp14:pctHeight>0</wp14:pctHeight>
            </wp14:sizeRelV>
          </wp:anchor>
        </w:drawing>
      </w:r>
      <w:r w:rsidR="00274CB1">
        <w:rPr>
          <w:rFonts w:ascii="Arial Black" w:hAnsi="Arial Black"/>
          <w:noProof/>
          <w:color w:val="000000" w:themeColor="text1"/>
          <w:sz w:val="56"/>
          <w:szCs w:val="56"/>
          <w:lang w:val="en-US"/>
        </w:rPr>
        <w:t xml:space="preserve">Karam Kassem </w:t>
      </w:r>
    </w:p>
    <w:p w14:paraId="5BEF5F7A" w14:textId="69A0273B" w:rsidR="00AA1A96" w:rsidRPr="00CF1FF6" w:rsidRDefault="00F9277B" w:rsidP="00D55B17">
      <w:pPr>
        <w:pStyle w:val="Subtitle"/>
        <w:spacing w:line="240" w:lineRule="auto"/>
        <w:jc w:val="center"/>
        <w:rPr>
          <w:rFonts w:asciiTheme="majorHAnsi" w:hAnsiTheme="majorHAnsi"/>
          <w:color w:val="000000" w:themeColor="text1"/>
          <w:sz w:val="24"/>
          <w:szCs w:val="24"/>
          <w:lang w:val="en-US"/>
        </w:rPr>
      </w:pPr>
      <w:r>
        <w:rPr>
          <w:rFonts w:asciiTheme="majorHAnsi" w:hAnsiTheme="majorHAnsi"/>
          <w:color w:val="000000" w:themeColor="text1"/>
          <w:sz w:val="24"/>
          <w:szCs w:val="24"/>
          <w:lang w:val="en-US"/>
        </w:rPr>
        <w:t xml:space="preserve">Yathrib street- Salmiya- block 11- hawalli – kuwait </w:t>
      </w:r>
    </w:p>
    <w:p w14:paraId="092EBECA" w14:textId="6FA77585" w:rsidR="00D55B17" w:rsidRPr="00CF1FF6" w:rsidRDefault="00D55B17" w:rsidP="00D55B17">
      <w:pPr>
        <w:pStyle w:val="Subtitle"/>
        <w:spacing w:line="240" w:lineRule="auto"/>
        <w:jc w:val="center"/>
        <w:rPr>
          <w:rFonts w:asciiTheme="majorHAnsi" w:hAnsiTheme="majorHAnsi"/>
          <w:color w:val="000000" w:themeColor="text1"/>
          <w:sz w:val="24"/>
          <w:szCs w:val="24"/>
          <w:lang w:val="en-US"/>
        </w:rPr>
      </w:pPr>
      <w:r w:rsidRPr="00CF1FF6">
        <w:rPr>
          <w:rFonts w:asciiTheme="majorHAnsi" w:hAnsiTheme="majorHAnsi"/>
          <w:color w:val="000000" w:themeColor="text1"/>
          <w:sz w:val="24"/>
          <w:szCs w:val="24"/>
          <w:lang w:val="en-US"/>
        </w:rPr>
        <w:t>+</w:t>
      </w:r>
      <w:r w:rsidR="00274CB1">
        <w:rPr>
          <w:rFonts w:asciiTheme="majorHAnsi" w:hAnsiTheme="majorHAnsi"/>
          <w:color w:val="000000" w:themeColor="text1"/>
          <w:sz w:val="24"/>
          <w:szCs w:val="24"/>
          <w:lang w:val="en-US"/>
        </w:rPr>
        <w:t>965 55893423</w:t>
      </w:r>
      <w:r w:rsidRPr="00CF1FF6">
        <w:rPr>
          <w:rFonts w:asciiTheme="majorHAnsi" w:hAnsiTheme="majorHAnsi"/>
          <w:color w:val="000000" w:themeColor="text1"/>
          <w:sz w:val="24"/>
          <w:szCs w:val="24"/>
          <w:lang w:val="en-US"/>
        </w:rPr>
        <w:t xml:space="preserve"> </w:t>
      </w:r>
      <w:r w:rsidRPr="00CF1FF6">
        <w:rPr>
          <w:rFonts w:asciiTheme="majorHAnsi" w:hAnsiTheme="majorHAnsi"/>
          <w:color w:val="FFC000" w:themeColor="accent4"/>
          <w:sz w:val="24"/>
          <w:szCs w:val="24"/>
          <w:lang w:val="en-US"/>
        </w:rPr>
        <w:t>#</w:t>
      </w:r>
      <w:r w:rsidRPr="00CF1FF6">
        <w:rPr>
          <w:rFonts w:asciiTheme="majorHAnsi" w:hAnsiTheme="majorHAnsi"/>
          <w:color w:val="000000" w:themeColor="text1"/>
          <w:sz w:val="24"/>
          <w:szCs w:val="24"/>
          <w:lang w:val="en-US"/>
        </w:rPr>
        <w:t xml:space="preserve"> </w:t>
      </w:r>
      <w:r w:rsidR="00274CB1">
        <w:rPr>
          <w:rFonts w:asciiTheme="majorHAnsi" w:hAnsiTheme="majorHAnsi"/>
          <w:color w:val="000000" w:themeColor="text1"/>
          <w:sz w:val="24"/>
          <w:szCs w:val="24"/>
          <w:lang w:val="en-US"/>
        </w:rPr>
        <w:t>KARAMLANG@</w:t>
      </w:r>
      <w:r w:rsidR="00BA19F9">
        <w:rPr>
          <w:rFonts w:asciiTheme="majorHAnsi" w:hAnsiTheme="majorHAnsi"/>
          <w:color w:val="000000" w:themeColor="text1"/>
          <w:sz w:val="24"/>
          <w:szCs w:val="24"/>
          <w:lang w:val="en-US"/>
        </w:rPr>
        <w:t>outlook</w:t>
      </w:r>
      <w:r w:rsidR="00274CB1">
        <w:rPr>
          <w:rFonts w:asciiTheme="majorHAnsi" w:hAnsiTheme="majorHAnsi"/>
          <w:color w:val="000000" w:themeColor="text1"/>
          <w:sz w:val="24"/>
          <w:szCs w:val="24"/>
          <w:lang w:val="en-US"/>
        </w:rPr>
        <w:t>.COM</w:t>
      </w:r>
      <w:r w:rsidRPr="00CF1FF6">
        <w:rPr>
          <w:rFonts w:asciiTheme="majorHAnsi" w:hAnsiTheme="majorHAnsi"/>
          <w:color w:val="000000" w:themeColor="text1"/>
          <w:sz w:val="24"/>
          <w:szCs w:val="24"/>
          <w:lang w:val="en-US"/>
        </w:rPr>
        <w:t xml:space="preserve"> </w:t>
      </w:r>
      <w:r w:rsidRPr="00CF1FF6">
        <w:rPr>
          <w:rFonts w:asciiTheme="majorHAnsi" w:hAnsiTheme="majorHAnsi"/>
          <w:color w:val="FFC000" w:themeColor="accent4"/>
          <w:sz w:val="24"/>
          <w:szCs w:val="24"/>
          <w:lang w:val="en-US"/>
        </w:rPr>
        <w:t>#</w:t>
      </w:r>
      <w:r w:rsidRPr="00CF1FF6">
        <w:rPr>
          <w:rFonts w:asciiTheme="majorHAnsi" w:hAnsiTheme="majorHAnsi"/>
          <w:color w:val="000000" w:themeColor="text1"/>
          <w:sz w:val="24"/>
          <w:szCs w:val="24"/>
          <w:lang w:val="en-US"/>
        </w:rPr>
        <w:t xml:space="preserve"> </w:t>
      </w:r>
      <w:r w:rsidR="00274CB1">
        <w:rPr>
          <w:rFonts w:asciiTheme="majorHAnsi" w:hAnsiTheme="majorHAnsi"/>
          <w:color w:val="000000" w:themeColor="text1"/>
          <w:sz w:val="24"/>
          <w:szCs w:val="24"/>
          <w:lang w:val="en-US"/>
        </w:rPr>
        <w:t>KARAMKASSEM554@GMAIL.COM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10560"/>
        <w:gridCol w:w="222"/>
      </w:tblGrid>
      <w:tr w:rsidR="00C579B4" w14:paraId="1062A47C" w14:textId="77777777" w:rsidTr="00C579B4">
        <w:trPr>
          <w:trHeight w:val="13233"/>
        </w:trPr>
        <w:tc>
          <w:tcPr>
            <w:tcW w:w="222" w:type="dxa"/>
          </w:tcPr>
          <w:p w14:paraId="6159FB56" w14:textId="77777777" w:rsidR="00C579B4" w:rsidRDefault="00C579B4" w:rsidP="00D158A1">
            <w:pPr>
              <w:rPr>
                <w:lang w:val="en-US"/>
              </w:rPr>
            </w:pPr>
          </w:p>
        </w:tc>
        <w:tc>
          <w:tcPr>
            <w:tcW w:w="222" w:type="dxa"/>
          </w:tcPr>
          <w:p w14:paraId="4CBEA028" w14:textId="77777777" w:rsidR="00C579B4" w:rsidRPr="00515001" w:rsidRDefault="00C579B4" w:rsidP="0065703A">
            <w:pPr>
              <w:pStyle w:val="Styl88"/>
              <w:tabs>
                <w:tab w:val="left" w:pos="709"/>
                <w:tab w:val="left" w:pos="1418"/>
                <w:tab w:val="left" w:pos="2127"/>
                <w:tab w:val="center" w:pos="5068"/>
              </w:tabs>
              <w:spacing w:before="600"/>
            </w:pPr>
          </w:p>
        </w:tc>
        <w:tc>
          <w:tcPr>
            <w:tcW w:w="10560" w:type="dxa"/>
          </w:tcPr>
          <w:p w14:paraId="540BF5AC" w14:textId="1301F271" w:rsidR="00C579B4" w:rsidRPr="00515001" w:rsidRDefault="00C579B4" w:rsidP="0065703A">
            <w:pPr>
              <w:pStyle w:val="Styl88"/>
              <w:tabs>
                <w:tab w:val="left" w:pos="709"/>
                <w:tab w:val="left" w:pos="1418"/>
                <w:tab w:val="left" w:pos="2127"/>
                <w:tab w:val="center" w:pos="5068"/>
              </w:tabs>
              <w:spacing w:before="600"/>
            </w:pPr>
            <w:r w:rsidRPr="00515001">
              <w:t>Summary</w:t>
            </w:r>
            <w:r w:rsidRPr="00515001">
              <w:tab/>
            </w:r>
            <w:r>
              <w:tab/>
            </w:r>
          </w:p>
          <w:p w14:paraId="48121F64" w14:textId="0BDC70AA" w:rsidR="00C579B4" w:rsidRPr="00EE3D8D" w:rsidRDefault="00C579B4" w:rsidP="00B326D5">
            <w:pPr>
              <w:pStyle w:val="NoSpacing"/>
              <w:numPr>
                <w:ilvl w:val="0"/>
                <w:numId w:val="20"/>
              </w:numPr>
              <w:jc w:val="both"/>
              <w:rPr>
                <w:sz w:val="24"/>
                <w:szCs w:val="24"/>
                <w:lang w:val="en-US"/>
              </w:rPr>
            </w:pPr>
            <w:r w:rsidRPr="00EE3D8D">
              <w:rPr>
                <w:sz w:val="24"/>
                <w:szCs w:val="24"/>
                <w:lang w:val="en-US"/>
              </w:rPr>
              <w:t>A self-motivated, independent, and</w:t>
            </w:r>
            <w:r>
              <w:rPr>
                <w:sz w:val="24"/>
                <w:szCs w:val="24"/>
                <w:lang w:val="en-US"/>
              </w:rPr>
              <w:t xml:space="preserve"> able</w:t>
            </w:r>
            <w:r w:rsidRPr="00EE3D8D">
              <w:rPr>
                <w:sz w:val="24"/>
                <w:szCs w:val="24"/>
                <w:lang w:val="en-US"/>
              </w:rPr>
              <w:t xml:space="preserve"> to pick up on industry developments quickly.</w:t>
            </w:r>
          </w:p>
          <w:p w14:paraId="21F5017A" w14:textId="3B2AC5D8" w:rsidR="00C579B4" w:rsidRDefault="00C579B4" w:rsidP="00B326D5">
            <w:pPr>
              <w:pStyle w:val="NoSpacing"/>
              <w:numPr>
                <w:ilvl w:val="0"/>
                <w:numId w:val="20"/>
              </w:numPr>
              <w:jc w:val="both"/>
              <w:rPr>
                <w:sz w:val="24"/>
                <w:szCs w:val="24"/>
                <w:lang w:val="en-US"/>
              </w:rPr>
            </w:pPr>
            <w:r>
              <w:rPr>
                <w:sz w:val="24"/>
                <w:szCs w:val="24"/>
                <w:lang w:val="en-US"/>
              </w:rPr>
              <w:t>A</w:t>
            </w:r>
            <w:r w:rsidRPr="00B326D5">
              <w:rPr>
                <w:sz w:val="24"/>
                <w:szCs w:val="24"/>
                <w:lang w:val="en-US"/>
              </w:rPr>
              <w:t>ble to multi-task effectively with a strong sense of urgency and bias for action</w:t>
            </w:r>
            <w:r>
              <w:rPr>
                <w:sz w:val="24"/>
                <w:szCs w:val="24"/>
                <w:lang w:val="en-US"/>
              </w:rPr>
              <w:t>.</w:t>
            </w:r>
          </w:p>
          <w:p w14:paraId="0F9DC4C4" w14:textId="7BD98002" w:rsidR="00C579B4" w:rsidRPr="00B326D5" w:rsidRDefault="00C579B4" w:rsidP="00B326D5">
            <w:pPr>
              <w:pStyle w:val="NoSpacing"/>
              <w:numPr>
                <w:ilvl w:val="0"/>
                <w:numId w:val="20"/>
              </w:numPr>
              <w:jc w:val="both"/>
              <w:rPr>
                <w:sz w:val="24"/>
                <w:szCs w:val="24"/>
                <w:lang w:val="en-US"/>
              </w:rPr>
            </w:pPr>
            <w:r>
              <w:rPr>
                <w:sz w:val="24"/>
                <w:szCs w:val="24"/>
                <w:lang w:val="en-US"/>
              </w:rPr>
              <w:t>T</w:t>
            </w:r>
            <w:r w:rsidRPr="00B326D5">
              <w:rPr>
                <w:sz w:val="24"/>
                <w:szCs w:val="24"/>
                <w:lang w:val="en-US"/>
              </w:rPr>
              <w:t>he gravitas to manage senior stakeholder management, cross-functional collaborations and provide effective communications counsel to multiple internal stakeholder groups, with good sense of judgement to navigate a large organization, and to influence others where necessary.</w:t>
            </w:r>
          </w:p>
          <w:p w14:paraId="4726B8EA" w14:textId="77777777" w:rsidR="00C579B4" w:rsidRDefault="00C579B4" w:rsidP="00B326D5">
            <w:pPr>
              <w:pStyle w:val="NoSpacing"/>
              <w:numPr>
                <w:ilvl w:val="0"/>
                <w:numId w:val="20"/>
              </w:numPr>
              <w:jc w:val="both"/>
              <w:rPr>
                <w:sz w:val="24"/>
                <w:szCs w:val="24"/>
                <w:lang w:val="en-US"/>
              </w:rPr>
            </w:pPr>
            <w:r w:rsidRPr="00B326D5">
              <w:rPr>
                <w:sz w:val="24"/>
                <w:szCs w:val="24"/>
                <w:lang w:val="en-US"/>
              </w:rPr>
              <w:t>Ability to think outside the box, see the ‘big picture’, have ideas, spot opportunities and connect quickly, and scale support where needed.</w:t>
            </w:r>
          </w:p>
          <w:p w14:paraId="581AD72D" w14:textId="3390B25D" w:rsidR="00C579B4" w:rsidRDefault="00C579B4" w:rsidP="00B326D5">
            <w:pPr>
              <w:pStyle w:val="NoSpacing"/>
              <w:numPr>
                <w:ilvl w:val="0"/>
                <w:numId w:val="20"/>
              </w:numPr>
              <w:jc w:val="both"/>
              <w:rPr>
                <w:sz w:val="24"/>
                <w:szCs w:val="24"/>
                <w:lang w:val="en-US"/>
              </w:rPr>
            </w:pPr>
            <w:r w:rsidRPr="00B326D5">
              <w:rPr>
                <w:sz w:val="24"/>
                <w:szCs w:val="24"/>
                <w:lang w:val="en-US"/>
              </w:rPr>
              <w:t>Forward-thinking, Can-do attitude, Solutions-focused, with a passion for excellence.</w:t>
            </w:r>
          </w:p>
          <w:p w14:paraId="2FB0E85E" w14:textId="77777777" w:rsidR="00C579B4" w:rsidRDefault="00C579B4" w:rsidP="00B326D5">
            <w:pPr>
              <w:pStyle w:val="NoSpacing"/>
              <w:numPr>
                <w:ilvl w:val="0"/>
                <w:numId w:val="20"/>
              </w:numPr>
              <w:jc w:val="both"/>
              <w:rPr>
                <w:sz w:val="24"/>
                <w:szCs w:val="24"/>
                <w:lang w:val="en-US"/>
              </w:rPr>
            </w:pPr>
            <w:r>
              <w:rPr>
                <w:sz w:val="24"/>
                <w:szCs w:val="24"/>
                <w:lang w:val="en-US"/>
              </w:rPr>
              <w:t>I have</w:t>
            </w:r>
            <w:r w:rsidRPr="000D7E02">
              <w:rPr>
                <w:sz w:val="24"/>
                <w:szCs w:val="24"/>
                <w:lang w:val="en-US"/>
              </w:rPr>
              <w:t xml:space="preserve"> strong analytical </w:t>
            </w:r>
            <w:r>
              <w:rPr>
                <w:sz w:val="24"/>
                <w:szCs w:val="24"/>
                <w:lang w:val="en-US"/>
              </w:rPr>
              <w:t>&amp;</w:t>
            </w:r>
            <w:r w:rsidRPr="000D7E02">
              <w:rPr>
                <w:sz w:val="24"/>
                <w:szCs w:val="24"/>
                <w:lang w:val="en-US"/>
              </w:rPr>
              <w:t xml:space="preserve"> communication skills, experience in project management, and a strong ability to earn trust of others.</w:t>
            </w:r>
          </w:p>
          <w:p w14:paraId="5D3B5BF3" w14:textId="30CF2050" w:rsidR="00C579B4" w:rsidRDefault="00C579B4" w:rsidP="00B326D5">
            <w:pPr>
              <w:pStyle w:val="NoSpacing"/>
              <w:numPr>
                <w:ilvl w:val="0"/>
                <w:numId w:val="20"/>
              </w:numPr>
              <w:jc w:val="both"/>
              <w:rPr>
                <w:sz w:val="24"/>
                <w:szCs w:val="24"/>
                <w:lang w:val="en-US"/>
              </w:rPr>
            </w:pPr>
            <w:r>
              <w:rPr>
                <w:sz w:val="24"/>
                <w:szCs w:val="24"/>
                <w:lang w:val="en-US"/>
              </w:rPr>
              <w:t xml:space="preserve">My utmost goal is to get the right things done effectively and efficiently. </w:t>
            </w:r>
          </w:p>
          <w:p w14:paraId="5FC9E79D" w14:textId="7C48C004" w:rsidR="00C579B4" w:rsidRDefault="00C579B4" w:rsidP="00B326D5">
            <w:pPr>
              <w:pStyle w:val="NoSpacing"/>
              <w:numPr>
                <w:ilvl w:val="0"/>
                <w:numId w:val="20"/>
              </w:numPr>
              <w:jc w:val="both"/>
              <w:rPr>
                <w:sz w:val="24"/>
                <w:szCs w:val="24"/>
                <w:lang w:val="en-US"/>
              </w:rPr>
            </w:pPr>
            <w:r>
              <w:rPr>
                <w:sz w:val="24"/>
                <w:szCs w:val="24"/>
                <w:lang w:val="en-US"/>
              </w:rPr>
              <w:t>I have</w:t>
            </w:r>
            <w:r w:rsidRPr="00FB130D">
              <w:rPr>
                <w:sz w:val="24"/>
                <w:szCs w:val="24"/>
                <w:lang w:val="en-US"/>
              </w:rPr>
              <w:t xml:space="preserve"> the flexibility and willingness to get involved in the business operations at key times</w:t>
            </w:r>
            <w:r>
              <w:rPr>
                <w:sz w:val="24"/>
                <w:szCs w:val="24"/>
                <w:lang w:val="en-US"/>
              </w:rPr>
              <w:t>.</w:t>
            </w:r>
          </w:p>
          <w:p w14:paraId="078B7100" w14:textId="7A3509E7" w:rsidR="00C579B4" w:rsidRPr="00FB130D" w:rsidRDefault="00C579B4" w:rsidP="00B326D5">
            <w:pPr>
              <w:pStyle w:val="NoSpacing"/>
              <w:numPr>
                <w:ilvl w:val="0"/>
                <w:numId w:val="20"/>
              </w:numPr>
              <w:jc w:val="both"/>
              <w:rPr>
                <w:sz w:val="24"/>
                <w:szCs w:val="24"/>
                <w:lang w:val="en-US"/>
              </w:rPr>
            </w:pPr>
            <w:r>
              <w:rPr>
                <w:sz w:val="24"/>
                <w:szCs w:val="24"/>
                <w:lang w:val="en-US"/>
              </w:rPr>
              <w:t xml:space="preserve">I am </w:t>
            </w:r>
            <w:r w:rsidRPr="00FB130D">
              <w:rPr>
                <w:sz w:val="24"/>
                <w:szCs w:val="24"/>
                <w:lang w:val="en-US"/>
              </w:rPr>
              <w:t>someone who is fully aware of the important of maximizing the potential of any business through effective team working.</w:t>
            </w:r>
          </w:p>
          <w:p w14:paraId="505C5C5E" w14:textId="518CAADA" w:rsidR="00C579B4" w:rsidRDefault="00C579B4" w:rsidP="00515001">
            <w:pPr>
              <w:pStyle w:val="Styl88"/>
            </w:pPr>
            <w:r w:rsidRPr="00146708">
              <w:t>S</w:t>
            </w:r>
            <w:r>
              <w:t xml:space="preserve">kill </w:t>
            </w:r>
            <w:r w:rsidRPr="00146708">
              <w:t>Highlights</w:t>
            </w:r>
          </w:p>
          <w:p w14:paraId="30B21C1A" w14:textId="25FC2CAD" w:rsidR="00C579B4" w:rsidRPr="00CD62F9" w:rsidRDefault="00C579B4" w:rsidP="009E521F">
            <w:pPr>
              <w:pStyle w:val="Styl88"/>
              <w:ind w:left="90"/>
              <w:jc w:val="both"/>
            </w:pPr>
            <w:r w:rsidRPr="00CD62F9">
              <w:rPr>
                <w:rFonts w:asciiTheme="minorHAnsi" w:hAnsiTheme="minorHAnsi" w:cstheme="minorHAnsi"/>
                <w:sz w:val="24"/>
                <w:szCs w:val="32"/>
              </w:rPr>
              <w:t xml:space="preserve">Communication - Negotiation - Professionalism – Integrity- Teamwork –Accountability - Client Orientation- </w:t>
            </w:r>
            <w:r>
              <w:rPr>
                <w:rFonts w:asciiTheme="minorHAnsi" w:hAnsiTheme="minorHAnsi" w:cstheme="minorHAnsi"/>
                <w:sz w:val="24"/>
                <w:szCs w:val="32"/>
              </w:rPr>
              <w:t>IT</w:t>
            </w:r>
            <w:r w:rsidRPr="00CD62F9">
              <w:rPr>
                <w:rFonts w:asciiTheme="minorHAnsi" w:hAnsiTheme="minorHAnsi" w:cstheme="minorHAnsi"/>
                <w:sz w:val="24"/>
                <w:szCs w:val="32"/>
              </w:rPr>
              <w:t xml:space="preserve"> </w:t>
            </w:r>
            <w:r>
              <w:rPr>
                <w:rFonts w:asciiTheme="minorHAnsi" w:hAnsiTheme="minorHAnsi" w:cstheme="minorHAnsi"/>
                <w:sz w:val="24"/>
                <w:szCs w:val="32"/>
              </w:rPr>
              <w:t>a</w:t>
            </w:r>
            <w:r w:rsidRPr="00CD62F9">
              <w:rPr>
                <w:rFonts w:asciiTheme="minorHAnsi" w:hAnsiTheme="minorHAnsi" w:cstheme="minorHAnsi"/>
                <w:sz w:val="24"/>
                <w:szCs w:val="32"/>
              </w:rPr>
              <w:t>wareness</w:t>
            </w:r>
            <w:r>
              <w:rPr>
                <w:rFonts w:asciiTheme="minorHAnsi" w:hAnsiTheme="minorHAnsi" w:cstheme="minorHAnsi"/>
                <w:sz w:val="24"/>
                <w:szCs w:val="32"/>
              </w:rPr>
              <w:t xml:space="preserve"> ( Excel, Word, PowerPoint, Outlook, ILMS, </w:t>
            </w:r>
            <w:r w:rsidR="00941EDB">
              <w:rPr>
                <w:rFonts w:asciiTheme="minorHAnsi" w:hAnsiTheme="minorHAnsi" w:cstheme="minorHAnsi"/>
                <w:sz w:val="24"/>
                <w:szCs w:val="32"/>
              </w:rPr>
              <w:t xml:space="preserve">Ariba, </w:t>
            </w:r>
            <w:r>
              <w:rPr>
                <w:rFonts w:asciiTheme="minorHAnsi" w:hAnsiTheme="minorHAnsi" w:cstheme="minorHAnsi"/>
                <w:sz w:val="24"/>
                <w:szCs w:val="32"/>
              </w:rPr>
              <w:t>SharePoint &amp; BI)</w:t>
            </w:r>
            <w:r w:rsidRPr="00CD62F9">
              <w:rPr>
                <w:rFonts w:asciiTheme="minorHAnsi" w:hAnsiTheme="minorHAnsi" w:cstheme="minorHAnsi"/>
                <w:sz w:val="24"/>
                <w:szCs w:val="32"/>
              </w:rPr>
              <w:t xml:space="preserve"> – Commitment to </w:t>
            </w:r>
            <w:r>
              <w:rPr>
                <w:rFonts w:asciiTheme="minorHAnsi" w:hAnsiTheme="minorHAnsi" w:cstheme="minorHAnsi"/>
                <w:sz w:val="24"/>
                <w:szCs w:val="32"/>
              </w:rPr>
              <w:t>continuous</w:t>
            </w:r>
            <w:r w:rsidRPr="00CD62F9">
              <w:rPr>
                <w:rFonts w:asciiTheme="minorHAnsi" w:hAnsiTheme="minorHAnsi" w:cstheme="minorHAnsi"/>
                <w:sz w:val="24"/>
                <w:szCs w:val="32"/>
              </w:rPr>
              <w:t xml:space="preserve"> Learning- Respect for diversity </w:t>
            </w:r>
            <w:r>
              <w:rPr>
                <w:rFonts w:asciiTheme="minorHAnsi" w:hAnsiTheme="minorHAnsi" w:cstheme="minorHAnsi"/>
                <w:sz w:val="24"/>
                <w:szCs w:val="32"/>
              </w:rPr>
              <w:t>&amp;</w:t>
            </w:r>
            <w:r w:rsidRPr="00CD62F9">
              <w:rPr>
                <w:rFonts w:asciiTheme="minorHAnsi" w:hAnsiTheme="minorHAnsi" w:cstheme="minorHAnsi"/>
                <w:sz w:val="24"/>
                <w:szCs w:val="32"/>
              </w:rPr>
              <w:t xml:space="preserve"> gender –Planning and organization- Project management - Agile and initiative - Consistency -Innovation and Creativity – Tactfulness – Resourcefulness- Business development – Business operations- Process improvement- Staff management – Business Planning- Strategic Planning- Decision making and judgment.        </w:t>
            </w:r>
          </w:p>
          <w:p w14:paraId="3C1AB242" w14:textId="73B2D192" w:rsidR="00C579B4" w:rsidRPr="00146708" w:rsidRDefault="00C579B4" w:rsidP="000F1426">
            <w:pPr>
              <w:pStyle w:val="Styl88"/>
              <w:ind w:left="90"/>
              <w:jc w:val="both"/>
            </w:pPr>
            <w:r>
              <w:t xml:space="preserve">Accomplishments: </w:t>
            </w:r>
          </w:p>
          <w:p w14:paraId="03EB6CA8" w14:textId="5DCC8013" w:rsidR="00C579B4" w:rsidRDefault="00C579B4" w:rsidP="00BD6478">
            <w:pPr>
              <w:pStyle w:val="NoSpacing"/>
              <w:numPr>
                <w:ilvl w:val="0"/>
                <w:numId w:val="2"/>
              </w:numPr>
              <w:tabs>
                <w:tab w:val="right" w:pos="10001"/>
              </w:tabs>
              <w:jc w:val="both"/>
              <w:rPr>
                <w:sz w:val="24"/>
                <w:szCs w:val="24"/>
                <w:lang w:val="en-US"/>
              </w:rPr>
            </w:pPr>
            <w:r>
              <w:rPr>
                <w:sz w:val="24"/>
                <w:szCs w:val="24"/>
                <w:lang w:val="en-US"/>
              </w:rPr>
              <w:t xml:space="preserve">Grew the revenue for the Communications Division at Al-Rashed Co. 10 % QOQ by increasing the numbers of tenders and biddings submitted to the various clients and bringing up new clients. </w:t>
            </w:r>
          </w:p>
          <w:p w14:paraId="69F9B0FE" w14:textId="1293D6BE" w:rsidR="00C579B4" w:rsidRDefault="00C579B4" w:rsidP="00554C35">
            <w:pPr>
              <w:pStyle w:val="NoSpacing"/>
              <w:numPr>
                <w:ilvl w:val="0"/>
                <w:numId w:val="2"/>
              </w:numPr>
              <w:tabs>
                <w:tab w:val="right" w:pos="10001"/>
              </w:tabs>
              <w:jc w:val="both"/>
              <w:rPr>
                <w:sz w:val="24"/>
                <w:szCs w:val="24"/>
                <w:lang w:val="en-US"/>
              </w:rPr>
            </w:pPr>
            <w:r>
              <w:rPr>
                <w:sz w:val="24"/>
                <w:szCs w:val="24"/>
                <w:lang w:val="en-US"/>
              </w:rPr>
              <w:t xml:space="preserve">Increased productivity by 65 % by creating and devising new techniques for expediting day – to – day operations and activities by restructuring the old methods to meet client and stakeholder satisfaction </w:t>
            </w:r>
          </w:p>
          <w:p w14:paraId="056BB4FC" w14:textId="5EE22A02" w:rsidR="00C579B4" w:rsidRDefault="00C579B4" w:rsidP="000F1426">
            <w:pPr>
              <w:pStyle w:val="NoSpacing"/>
              <w:numPr>
                <w:ilvl w:val="0"/>
                <w:numId w:val="2"/>
              </w:numPr>
              <w:tabs>
                <w:tab w:val="right" w:pos="10001"/>
              </w:tabs>
              <w:jc w:val="both"/>
              <w:rPr>
                <w:sz w:val="24"/>
                <w:szCs w:val="24"/>
                <w:lang w:val="en-US"/>
              </w:rPr>
            </w:pPr>
            <w:r w:rsidRPr="007E4BA3">
              <w:rPr>
                <w:sz w:val="24"/>
                <w:szCs w:val="24"/>
                <w:lang w:val="en-US"/>
              </w:rPr>
              <w:t xml:space="preserve">Increased the Myservices application’s (currently is being used by US Department of State Staff) efficiency and responsive rates by </w:t>
            </w:r>
            <w:r>
              <w:rPr>
                <w:sz w:val="24"/>
                <w:szCs w:val="24"/>
                <w:lang w:val="en-US"/>
              </w:rPr>
              <w:t>55</w:t>
            </w:r>
            <w:r w:rsidRPr="007E4BA3">
              <w:rPr>
                <w:sz w:val="24"/>
                <w:szCs w:val="24"/>
                <w:lang w:val="en-US"/>
              </w:rPr>
              <w:t xml:space="preserve"> % by modifying and adding more and consistent features. </w:t>
            </w:r>
          </w:p>
          <w:p w14:paraId="18AECC5F" w14:textId="1F13CC88" w:rsidR="00C579B4" w:rsidRDefault="00C579B4" w:rsidP="000F1426">
            <w:pPr>
              <w:pStyle w:val="NoSpacing"/>
              <w:numPr>
                <w:ilvl w:val="0"/>
                <w:numId w:val="2"/>
              </w:numPr>
              <w:tabs>
                <w:tab w:val="right" w:pos="10001"/>
              </w:tabs>
              <w:jc w:val="both"/>
              <w:rPr>
                <w:sz w:val="24"/>
                <w:szCs w:val="24"/>
                <w:lang w:val="en-US"/>
              </w:rPr>
            </w:pPr>
            <w:r>
              <w:rPr>
                <w:sz w:val="24"/>
                <w:szCs w:val="24"/>
                <w:lang w:val="en-US"/>
              </w:rPr>
              <w:t xml:space="preserve">Decreased the discrepancy &amp; disruption rate among internal stakeholders who used the Key Watcher by 70 % by suggesting &amp; putting into practice a new and flexible SOP for organizing using the Key Watcher by GSO section in U.S Embassy in Kuwait. </w:t>
            </w:r>
            <w:r w:rsidRPr="007E4BA3">
              <w:rPr>
                <w:sz w:val="24"/>
                <w:szCs w:val="24"/>
                <w:lang w:val="en-US"/>
              </w:rPr>
              <w:t xml:space="preserve"> </w:t>
            </w:r>
          </w:p>
          <w:p w14:paraId="63ECD843" w14:textId="4A0D4AE5" w:rsidR="00C579B4" w:rsidRPr="00146708" w:rsidRDefault="00C579B4" w:rsidP="00CD62F9">
            <w:pPr>
              <w:pStyle w:val="Styl88"/>
              <w:ind w:left="90"/>
              <w:jc w:val="both"/>
            </w:pPr>
            <w:r w:rsidRPr="00472B8A">
              <w:t>Experience</w:t>
            </w:r>
          </w:p>
          <w:p w14:paraId="10315DE8" w14:textId="5F710181" w:rsidR="00C579B4" w:rsidRDefault="00C579B4" w:rsidP="00F2566C">
            <w:pPr>
              <w:pStyle w:val="NoSpacing"/>
              <w:tabs>
                <w:tab w:val="right" w:pos="10001"/>
              </w:tabs>
              <w:rPr>
                <w:sz w:val="24"/>
                <w:szCs w:val="24"/>
                <w:lang w:val="en-US"/>
              </w:rPr>
            </w:pPr>
            <w:r>
              <w:rPr>
                <w:b/>
                <w:sz w:val="24"/>
                <w:szCs w:val="24"/>
                <w:lang w:val="en-US"/>
              </w:rPr>
              <w:t>Senior Administration Officer –</w:t>
            </w:r>
            <w:r>
              <w:rPr>
                <w:sz w:val="24"/>
                <w:szCs w:val="24"/>
                <w:lang w:val="en-US"/>
              </w:rPr>
              <w:t xml:space="preserve"> 01-06-</w:t>
            </w:r>
            <w:r>
              <w:rPr>
                <w:rFonts w:hint="cs"/>
                <w:sz w:val="24"/>
                <w:szCs w:val="24"/>
                <w:rtl/>
                <w:lang w:val="en-US"/>
              </w:rPr>
              <w:t xml:space="preserve">2021 </w:t>
            </w:r>
            <w:r>
              <w:rPr>
                <w:sz w:val="24"/>
                <w:szCs w:val="24"/>
                <w:lang w:val="en-US"/>
              </w:rPr>
              <w:t xml:space="preserve">-Present  </w:t>
            </w:r>
          </w:p>
          <w:p w14:paraId="50EC3F68" w14:textId="0C1A1466" w:rsidR="00C579B4" w:rsidRDefault="00C579B4" w:rsidP="00F2566C">
            <w:pPr>
              <w:pStyle w:val="NoSpacing"/>
              <w:tabs>
                <w:tab w:val="right" w:pos="10001"/>
              </w:tabs>
              <w:rPr>
                <w:b/>
                <w:sz w:val="24"/>
                <w:szCs w:val="24"/>
                <w:lang w:val="en-US"/>
              </w:rPr>
            </w:pPr>
            <w:r>
              <w:rPr>
                <w:b/>
                <w:sz w:val="24"/>
                <w:szCs w:val="24"/>
                <w:lang w:val="en-US"/>
              </w:rPr>
              <w:t xml:space="preserve">Assad Shadow for Carports Co. – Kuwait </w:t>
            </w:r>
          </w:p>
          <w:p w14:paraId="6995DBE1" w14:textId="77777777" w:rsidR="00C579B4" w:rsidRDefault="00C579B4" w:rsidP="00F2566C">
            <w:pPr>
              <w:pStyle w:val="NoSpacing"/>
              <w:tabs>
                <w:tab w:val="right" w:pos="10001"/>
              </w:tabs>
              <w:rPr>
                <w:b/>
                <w:sz w:val="24"/>
                <w:szCs w:val="24"/>
                <w:lang w:val="en-US"/>
              </w:rPr>
            </w:pPr>
          </w:p>
          <w:p w14:paraId="5E95F717" w14:textId="6111B240" w:rsidR="00C579B4" w:rsidRDefault="00C579B4" w:rsidP="00E84C4F">
            <w:pPr>
              <w:pStyle w:val="NoSpacing"/>
              <w:numPr>
                <w:ilvl w:val="0"/>
                <w:numId w:val="2"/>
              </w:numPr>
              <w:tabs>
                <w:tab w:val="right" w:pos="10001"/>
              </w:tabs>
              <w:jc w:val="both"/>
              <w:rPr>
                <w:sz w:val="24"/>
                <w:szCs w:val="24"/>
                <w:lang w:val="en-US"/>
              </w:rPr>
            </w:pPr>
            <w:r w:rsidRPr="00E84C4F">
              <w:rPr>
                <w:sz w:val="24"/>
                <w:szCs w:val="24"/>
                <w:lang w:val="en-US"/>
              </w:rPr>
              <w:t xml:space="preserve">Draft guidelines, reports and correspondence </w:t>
            </w:r>
            <w:r>
              <w:rPr>
                <w:sz w:val="24"/>
                <w:szCs w:val="24"/>
                <w:lang w:val="en-US"/>
              </w:rPr>
              <w:t xml:space="preserve">in (Arabic &amp; English) </w:t>
            </w:r>
            <w:r w:rsidRPr="00E84C4F">
              <w:rPr>
                <w:sz w:val="24"/>
                <w:szCs w:val="24"/>
                <w:lang w:val="en-US"/>
              </w:rPr>
              <w:t>on a wide range of issues for the general Manager and ensure that all relevant rules and regulations and policies are adhered to</w:t>
            </w:r>
            <w:r>
              <w:rPr>
                <w:sz w:val="24"/>
                <w:szCs w:val="24"/>
                <w:lang w:val="en-US"/>
              </w:rPr>
              <w:t>.</w:t>
            </w:r>
          </w:p>
          <w:p w14:paraId="5601C0CB" w14:textId="2AC22704" w:rsidR="00C579B4" w:rsidRPr="00E84C4F" w:rsidRDefault="00C579B4" w:rsidP="00E84C4F">
            <w:pPr>
              <w:pStyle w:val="NoSpacing"/>
              <w:numPr>
                <w:ilvl w:val="0"/>
                <w:numId w:val="2"/>
              </w:numPr>
              <w:tabs>
                <w:tab w:val="right" w:pos="10001"/>
              </w:tabs>
              <w:jc w:val="both"/>
              <w:rPr>
                <w:sz w:val="24"/>
                <w:szCs w:val="24"/>
                <w:lang w:val="en-US"/>
              </w:rPr>
            </w:pPr>
            <w:r w:rsidRPr="00996934">
              <w:rPr>
                <w:sz w:val="24"/>
                <w:szCs w:val="24"/>
                <w:lang w:val="en-US"/>
              </w:rPr>
              <w:t>Identif</w:t>
            </w:r>
            <w:r>
              <w:rPr>
                <w:sz w:val="24"/>
                <w:szCs w:val="24"/>
                <w:lang w:val="en-US"/>
              </w:rPr>
              <w:t>y</w:t>
            </w:r>
            <w:r w:rsidRPr="00996934">
              <w:rPr>
                <w:sz w:val="24"/>
                <w:szCs w:val="24"/>
                <w:lang w:val="en-US"/>
              </w:rPr>
              <w:t xml:space="preserve"> and resolve diverse issues/problems as they arise, and determines appropriate actions.</w:t>
            </w:r>
          </w:p>
          <w:p w14:paraId="102FAEB2" w14:textId="6DB705D3" w:rsidR="00C579B4" w:rsidRDefault="00C579B4" w:rsidP="00E84C4F">
            <w:pPr>
              <w:pStyle w:val="NoSpacing"/>
              <w:numPr>
                <w:ilvl w:val="0"/>
                <w:numId w:val="2"/>
              </w:numPr>
              <w:tabs>
                <w:tab w:val="right" w:pos="10001"/>
              </w:tabs>
              <w:jc w:val="both"/>
              <w:rPr>
                <w:sz w:val="24"/>
                <w:szCs w:val="24"/>
                <w:lang w:val="en-US"/>
              </w:rPr>
            </w:pPr>
            <w:r w:rsidRPr="007E1D6B">
              <w:rPr>
                <w:sz w:val="24"/>
                <w:szCs w:val="24"/>
                <w:lang w:val="en-US"/>
              </w:rPr>
              <w:t>Undertake research and analysis of policies and procedures, make recommendations for changes or modifications</w:t>
            </w:r>
            <w:r>
              <w:rPr>
                <w:sz w:val="24"/>
                <w:szCs w:val="24"/>
                <w:lang w:val="en-US"/>
              </w:rPr>
              <w:t>.</w:t>
            </w:r>
          </w:p>
          <w:p w14:paraId="1836589E" w14:textId="36D122C5" w:rsidR="00C579B4" w:rsidRDefault="00C579B4" w:rsidP="00E84C4F">
            <w:pPr>
              <w:pStyle w:val="NoSpacing"/>
              <w:numPr>
                <w:ilvl w:val="0"/>
                <w:numId w:val="2"/>
              </w:numPr>
              <w:tabs>
                <w:tab w:val="right" w:pos="10001"/>
              </w:tabs>
              <w:jc w:val="both"/>
              <w:rPr>
                <w:sz w:val="24"/>
                <w:szCs w:val="24"/>
                <w:lang w:val="en-US"/>
              </w:rPr>
            </w:pPr>
            <w:r w:rsidRPr="008F07A0">
              <w:rPr>
                <w:sz w:val="24"/>
                <w:szCs w:val="24"/>
                <w:lang w:val="en-US"/>
              </w:rPr>
              <w:t>Provide advice and answer general queries on classification procedures and processes.</w:t>
            </w:r>
          </w:p>
          <w:p w14:paraId="3A351954" w14:textId="2F2421ED" w:rsidR="00C579B4" w:rsidRPr="00E84C4F" w:rsidRDefault="00C579B4" w:rsidP="00E84C4F">
            <w:pPr>
              <w:pStyle w:val="NoSpacing"/>
              <w:numPr>
                <w:ilvl w:val="0"/>
                <w:numId w:val="2"/>
              </w:numPr>
              <w:tabs>
                <w:tab w:val="right" w:pos="10001"/>
              </w:tabs>
              <w:jc w:val="both"/>
              <w:rPr>
                <w:sz w:val="24"/>
                <w:szCs w:val="24"/>
                <w:lang w:val="en-US"/>
              </w:rPr>
            </w:pPr>
            <w:r w:rsidRPr="00E84C4F">
              <w:rPr>
                <w:sz w:val="24"/>
                <w:szCs w:val="24"/>
                <w:lang w:val="en-US"/>
              </w:rPr>
              <w:t>Draft responses to correspondence required from the company on administrative/policy documents</w:t>
            </w:r>
            <w:r>
              <w:rPr>
                <w:sz w:val="24"/>
                <w:szCs w:val="24"/>
                <w:lang w:val="en-US"/>
              </w:rPr>
              <w:t>.</w:t>
            </w:r>
          </w:p>
          <w:p w14:paraId="22197B8B" w14:textId="3A74D290" w:rsidR="00C579B4" w:rsidRDefault="00C579B4" w:rsidP="00E84C4F">
            <w:pPr>
              <w:pStyle w:val="NoSpacing"/>
              <w:numPr>
                <w:ilvl w:val="0"/>
                <w:numId w:val="2"/>
              </w:numPr>
              <w:tabs>
                <w:tab w:val="right" w:pos="10001"/>
              </w:tabs>
              <w:jc w:val="both"/>
              <w:rPr>
                <w:sz w:val="24"/>
                <w:szCs w:val="24"/>
                <w:lang w:val="en-US"/>
              </w:rPr>
            </w:pPr>
            <w:r w:rsidRPr="00E84C4F">
              <w:rPr>
                <w:sz w:val="24"/>
                <w:szCs w:val="24"/>
                <w:lang w:val="en-US"/>
              </w:rPr>
              <w:t>Provide advice and assist staff on areas of problem solving and dealing with ad-hoc issues that arise and undertake tasks and special projects</w:t>
            </w:r>
            <w:r>
              <w:rPr>
                <w:sz w:val="24"/>
                <w:szCs w:val="24"/>
                <w:lang w:val="en-US"/>
              </w:rPr>
              <w:t>.</w:t>
            </w:r>
          </w:p>
          <w:p w14:paraId="7584D8F0" w14:textId="49BE2103" w:rsidR="00C579B4" w:rsidRPr="00864C6C" w:rsidRDefault="00C579B4" w:rsidP="00864C6C">
            <w:pPr>
              <w:pStyle w:val="NoSpacing"/>
              <w:numPr>
                <w:ilvl w:val="0"/>
                <w:numId w:val="2"/>
              </w:numPr>
              <w:tabs>
                <w:tab w:val="right" w:pos="10001"/>
              </w:tabs>
              <w:jc w:val="both"/>
              <w:rPr>
                <w:sz w:val="24"/>
                <w:szCs w:val="24"/>
                <w:lang w:val="en-US"/>
              </w:rPr>
            </w:pPr>
            <w:r w:rsidRPr="00864C6C">
              <w:rPr>
                <w:sz w:val="24"/>
                <w:szCs w:val="24"/>
                <w:lang w:val="en-US"/>
              </w:rPr>
              <w:t xml:space="preserve">Assist with day-to-day administration of contracts between the </w:t>
            </w:r>
            <w:r>
              <w:rPr>
                <w:sz w:val="24"/>
                <w:szCs w:val="24"/>
                <w:lang w:val="en-US"/>
              </w:rPr>
              <w:t>company</w:t>
            </w:r>
            <w:r w:rsidRPr="00864C6C">
              <w:rPr>
                <w:sz w:val="24"/>
                <w:szCs w:val="24"/>
                <w:lang w:val="en-US"/>
              </w:rPr>
              <w:t xml:space="preserve"> and external contractors for outsourced services.</w:t>
            </w:r>
          </w:p>
          <w:p w14:paraId="2EBEAE30" w14:textId="69813CF0" w:rsidR="00C579B4" w:rsidRDefault="00C579B4" w:rsidP="00864C6C">
            <w:pPr>
              <w:pStyle w:val="NoSpacing"/>
              <w:numPr>
                <w:ilvl w:val="0"/>
                <w:numId w:val="2"/>
              </w:numPr>
              <w:tabs>
                <w:tab w:val="right" w:pos="10001"/>
              </w:tabs>
              <w:jc w:val="both"/>
              <w:rPr>
                <w:sz w:val="24"/>
                <w:szCs w:val="24"/>
                <w:lang w:val="en-US"/>
              </w:rPr>
            </w:pPr>
            <w:r>
              <w:rPr>
                <w:sz w:val="24"/>
                <w:szCs w:val="24"/>
                <w:lang w:val="en-US"/>
              </w:rPr>
              <w:t>In collaboration with the financial team, p</w:t>
            </w:r>
            <w:r w:rsidRPr="00864C6C">
              <w:rPr>
                <w:sz w:val="24"/>
                <w:szCs w:val="24"/>
                <w:lang w:val="en-US"/>
              </w:rPr>
              <w:t>rocess the payment of contractors' invoices and monitor payments.</w:t>
            </w:r>
          </w:p>
          <w:p w14:paraId="24FBBF9F" w14:textId="77777777" w:rsidR="00C579B4" w:rsidRPr="0075565D" w:rsidRDefault="00C579B4" w:rsidP="0075565D">
            <w:pPr>
              <w:pStyle w:val="ListParagraph"/>
              <w:numPr>
                <w:ilvl w:val="0"/>
                <w:numId w:val="2"/>
              </w:numPr>
              <w:rPr>
                <w:rFonts w:eastAsiaTheme="minorEastAsia"/>
                <w:sz w:val="24"/>
                <w:szCs w:val="24"/>
              </w:rPr>
            </w:pPr>
            <w:r w:rsidRPr="0075565D">
              <w:rPr>
                <w:rFonts w:eastAsiaTheme="minorEastAsia"/>
                <w:sz w:val="24"/>
                <w:szCs w:val="24"/>
              </w:rPr>
              <w:t>Report on all administrative, logistical and financial matters.</w:t>
            </w:r>
          </w:p>
          <w:p w14:paraId="113332C8" w14:textId="22BCE368" w:rsidR="00C579B4" w:rsidRDefault="00C579B4" w:rsidP="008E58BA">
            <w:pPr>
              <w:pStyle w:val="NoSpacing"/>
              <w:tabs>
                <w:tab w:val="right" w:pos="10001"/>
              </w:tabs>
              <w:rPr>
                <w:sz w:val="24"/>
                <w:szCs w:val="24"/>
                <w:lang w:val="en-US"/>
              </w:rPr>
            </w:pPr>
            <w:r>
              <w:rPr>
                <w:b/>
                <w:sz w:val="24"/>
                <w:szCs w:val="24"/>
                <w:lang w:val="en-US"/>
              </w:rPr>
              <w:t xml:space="preserve">Property Officer   </w:t>
            </w:r>
            <w:r>
              <w:rPr>
                <w:sz w:val="24"/>
                <w:szCs w:val="24"/>
                <w:lang w:val="en-US"/>
              </w:rPr>
              <w:t>- 09/2017-05/2021</w:t>
            </w:r>
          </w:p>
          <w:p w14:paraId="742FE5F0" w14:textId="248CE987" w:rsidR="00C579B4" w:rsidRDefault="00C579B4" w:rsidP="008E58BA">
            <w:pPr>
              <w:pStyle w:val="NoSpacing"/>
              <w:tabs>
                <w:tab w:val="right" w:pos="10001"/>
              </w:tabs>
              <w:rPr>
                <w:b/>
                <w:sz w:val="24"/>
                <w:szCs w:val="24"/>
                <w:lang w:val="en-US"/>
              </w:rPr>
            </w:pPr>
            <w:r>
              <w:rPr>
                <w:b/>
                <w:sz w:val="24"/>
                <w:szCs w:val="24"/>
                <w:lang w:val="en-US"/>
              </w:rPr>
              <w:t xml:space="preserve">Embassy of the United States of America in Kuwait, Bayan, Kuwait  </w:t>
            </w:r>
          </w:p>
          <w:p w14:paraId="7C2C2218" w14:textId="38578110" w:rsidR="00C579B4" w:rsidRDefault="00C579B4" w:rsidP="007B2AF8">
            <w:pPr>
              <w:pStyle w:val="ListParagraph"/>
              <w:numPr>
                <w:ilvl w:val="0"/>
                <w:numId w:val="18"/>
              </w:numPr>
              <w:spacing w:after="0" w:line="276" w:lineRule="auto"/>
              <w:jc w:val="both"/>
              <w:rPr>
                <w:rFonts w:cstheme="minorHAnsi"/>
                <w:sz w:val="24"/>
                <w:szCs w:val="24"/>
              </w:rPr>
            </w:pPr>
            <w:r>
              <w:rPr>
                <w:rFonts w:cstheme="minorHAnsi"/>
                <w:sz w:val="24"/>
                <w:szCs w:val="24"/>
              </w:rPr>
              <w:t xml:space="preserve">Supervised on-site inspection surveys for properties with relevant stakeholders and submitted the outcome to the senior manager. </w:t>
            </w:r>
          </w:p>
          <w:p w14:paraId="0FFF19A8" w14:textId="1FABC227" w:rsidR="00C579B4" w:rsidRPr="00DD45B9" w:rsidRDefault="00C579B4" w:rsidP="007B2AF8">
            <w:pPr>
              <w:pStyle w:val="ListParagraph"/>
              <w:numPr>
                <w:ilvl w:val="0"/>
                <w:numId w:val="18"/>
              </w:numPr>
              <w:spacing w:after="0" w:line="276" w:lineRule="auto"/>
              <w:jc w:val="both"/>
              <w:rPr>
                <w:rFonts w:cstheme="minorHAnsi"/>
                <w:sz w:val="24"/>
                <w:szCs w:val="24"/>
              </w:rPr>
            </w:pPr>
            <w:r>
              <w:rPr>
                <w:rFonts w:cstheme="minorHAnsi"/>
                <w:sz w:val="24"/>
                <w:szCs w:val="24"/>
              </w:rPr>
              <w:t xml:space="preserve">Presented reports on status of the projects and provided presentations, as required.  </w:t>
            </w:r>
          </w:p>
          <w:p w14:paraId="1158871C" w14:textId="5F520FD3" w:rsidR="00C579B4" w:rsidRPr="00DD45B9" w:rsidRDefault="00C579B4" w:rsidP="007B2AF8">
            <w:pPr>
              <w:pStyle w:val="ListParagraph"/>
              <w:numPr>
                <w:ilvl w:val="0"/>
                <w:numId w:val="18"/>
              </w:numPr>
              <w:spacing w:after="0" w:line="276" w:lineRule="auto"/>
              <w:jc w:val="both"/>
              <w:rPr>
                <w:rFonts w:cstheme="minorHAnsi"/>
                <w:sz w:val="24"/>
                <w:szCs w:val="24"/>
              </w:rPr>
            </w:pPr>
            <w:r w:rsidRPr="00DD45B9">
              <w:rPr>
                <w:rFonts w:cstheme="minorHAnsi"/>
                <w:sz w:val="24"/>
                <w:szCs w:val="24"/>
              </w:rPr>
              <w:t>Kept track of arrivals and departures of occupants of houses and updated RPA database.</w:t>
            </w:r>
          </w:p>
          <w:p w14:paraId="244EAF2B" w14:textId="0B1B05EF" w:rsidR="00C579B4" w:rsidRPr="00AE69BB" w:rsidRDefault="00C579B4" w:rsidP="000260E9">
            <w:pPr>
              <w:pStyle w:val="ListParagraph"/>
              <w:numPr>
                <w:ilvl w:val="0"/>
                <w:numId w:val="18"/>
              </w:numPr>
              <w:spacing w:after="0" w:line="276" w:lineRule="auto"/>
              <w:jc w:val="both"/>
              <w:rPr>
                <w:rFonts w:cstheme="minorHAnsi"/>
                <w:sz w:val="24"/>
                <w:szCs w:val="24"/>
              </w:rPr>
            </w:pPr>
            <w:r w:rsidRPr="00AE69BB">
              <w:rPr>
                <w:rFonts w:cstheme="minorHAnsi"/>
                <w:sz w:val="24"/>
                <w:szCs w:val="24"/>
              </w:rPr>
              <w:t>Drafted letters to landlords regarding landlord required maintenance as necessary</w:t>
            </w:r>
            <w:r>
              <w:rPr>
                <w:rFonts w:cstheme="minorHAnsi"/>
                <w:sz w:val="24"/>
                <w:szCs w:val="24"/>
              </w:rPr>
              <w:t xml:space="preserve">. </w:t>
            </w:r>
          </w:p>
          <w:p w14:paraId="77ECAA28" w14:textId="669B1B8F" w:rsidR="00C579B4" w:rsidRPr="00DD45B9" w:rsidRDefault="00C579B4" w:rsidP="007B2AF8">
            <w:pPr>
              <w:pStyle w:val="ListParagraph"/>
              <w:numPr>
                <w:ilvl w:val="0"/>
                <w:numId w:val="18"/>
              </w:numPr>
              <w:spacing w:after="0" w:line="276" w:lineRule="auto"/>
              <w:jc w:val="both"/>
              <w:rPr>
                <w:rFonts w:cstheme="minorHAnsi"/>
                <w:sz w:val="24"/>
                <w:szCs w:val="24"/>
              </w:rPr>
            </w:pPr>
            <w:r w:rsidRPr="00DD45B9">
              <w:rPr>
                <w:rFonts w:cstheme="minorHAnsi"/>
                <w:sz w:val="24"/>
                <w:szCs w:val="24"/>
              </w:rPr>
              <w:t>Maintained a log of letters sent and follow up on outcome and responses.</w:t>
            </w:r>
          </w:p>
          <w:p w14:paraId="4D48C0BC" w14:textId="7AD227AE" w:rsidR="00C579B4" w:rsidRPr="00DD45B9" w:rsidRDefault="00C579B4" w:rsidP="007B2AF8">
            <w:pPr>
              <w:pStyle w:val="ListParagraph"/>
              <w:numPr>
                <w:ilvl w:val="0"/>
                <w:numId w:val="18"/>
              </w:numPr>
              <w:spacing w:after="0" w:line="276" w:lineRule="auto"/>
              <w:jc w:val="both"/>
              <w:rPr>
                <w:rFonts w:cstheme="minorHAnsi"/>
                <w:sz w:val="24"/>
                <w:szCs w:val="24"/>
              </w:rPr>
            </w:pPr>
            <w:r w:rsidRPr="00DD45B9">
              <w:rPr>
                <w:rFonts w:cstheme="minorHAnsi"/>
                <w:sz w:val="24"/>
                <w:szCs w:val="24"/>
              </w:rPr>
              <w:t>Provided Customer Service to ICASS customers, including phone calls, written correspondence and follow-up.</w:t>
            </w:r>
          </w:p>
          <w:p w14:paraId="48664950" w14:textId="2B13DA43" w:rsidR="00C579B4" w:rsidRPr="00AE69BB" w:rsidRDefault="00C579B4" w:rsidP="007B2AF8">
            <w:pPr>
              <w:pStyle w:val="ListParagraph"/>
              <w:numPr>
                <w:ilvl w:val="0"/>
                <w:numId w:val="18"/>
              </w:numPr>
              <w:spacing w:after="0" w:line="276" w:lineRule="auto"/>
              <w:jc w:val="both"/>
              <w:rPr>
                <w:rFonts w:cstheme="minorHAnsi"/>
                <w:sz w:val="24"/>
                <w:szCs w:val="24"/>
              </w:rPr>
            </w:pPr>
            <w:r w:rsidRPr="00AE69BB">
              <w:rPr>
                <w:rFonts w:cstheme="minorHAnsi"/>
                <w:sz w:val="24"/>
                <w:szCs w:val="24"/>
              </w:rPr>
              <w:t>Kept all agencies/sections up-to-date on Housing questions/reports. This include</w:t>
            </w:r>
            <w:r>
              <w:rPr>
                <w:rFonts w:cstheme="minorHAnsi"/>
                <w:sz w:val="24"/>
                <w:szCs w:val="24"/>
              </w:rPr>
              <w:t>d</w:t>
            </w:r>
            <w:r w:rsidRPr="00AE69BB">
              <w:rPr>
                <w:rFonts w:cstheme="minorHAnsi"/>
                <w:sz w:val="24"/>
                <w:szCs w:val="24"/>
              </w:rPr>
              <w:t>; State, State ICASS, MCC, DOJ, EXBS, MSG, IPS, DOD, ODC, OBO Project and USAID., other agencies, RSO, Shipping, Facilities, Warehouse.</w:t>
            </w:r>
          </w:p>
          <w:p w14:paraId="76361E33" w14:textId="11478903" w:rsidR="00C579B4" w:rsidRPr="00DD45B9" w:rsidRDefault="00C579B4" w:rsidP="007B2AF8">
            <w:pPr>
              <w:pStyle w:val="ListParagraph"/>
              <w:numPr>
                <w:ilvl w:val="0"/>
                <w:numId w:val="18"/>
              </w:numPr>
              <w:spacing w:after="0" w:line="276" w:lineRule="auto"/>
              <w:jc w:val="both"/>
              <w:rPr>
                <w:rFonts w:cstheme="minorHAnsi"/>
                <w:sz w:val="24"/>
                <w:szCs w:val="24"/>
              </w:rPr>
            </w:pPr>
            <w:r w:rsidRPr="00DD45B9">
              <w:rPr>
                <w:rFonts w:cstheme="minorHAnsi"/>
                <w:sz w:val="24"/>
                <w:szCs w:val="24"/>
              </w:rPr>
              <w:t>Coordinated with warehouse to deliver/remove household furniture/appliances during the make-ready of new leases. This applie</w:t>
            </w:r>
            <w:r>
              <w:rPr>
                <w:rFonts w:cstheme="minorHAnsi"/>
                <w:sz w:val="24"/>
                <w:szCs w:val="24"/>
              </w:rPr>
              <w:t>d</w:t>
            </w:r>
            <w:r w:rsidRPr="00DD45B9">
              <w:rPr>
                <w:rFonts w:cstheme="minorHAnsi"/>
                <w:sz w:val="24"/>
                <w:szCs w:val="24"/>
              </w:rPr>
              <w:t xml:space="preserve"> to terminations, including informing RSO to remove equipment.</w:t>
            </w:r>
          </w:p>
          <w:p w14:paraId="29364C9A" w14:textId="64BD7A8B" w:rsidR="00C579B4" w:rsidRPr="001B63B7" w:rsidRDefault="00C579B4" w:rsidP="007B2AF8">
            <w:pPr>
              <w:pStyle w:val="ListParagraph"/>
              <w:numPr>
                <w:ilvl w:val="0"/>
                <w:numId w:val="19"/>
              </w:numPr>
              <w:spacing w:after="0" w:line="276" w:lineRule="auto"/>
              <w:jc w:val="both"/>
              <w:rPr>
                <w:rFonts w:cstheme="minorHAnsi"/>
                <w:sz w:val="24"/>
                <w:szCs w:val="24"/>
              </w:rPr>
            </w:pPr>
            <w:r>
              <w:rPr>
                <w:rFonts w:cstheme="minorHAnsi"/>
                <w:sz w:val="24"/>
                <w:szCs w:val="24"/>
              </w:rPr>
              <w:t>Managed and took</w:t>
            </w:r>
            <w:r w:rsidRPr="001B63B7">
              <w:rPr>
                <w:rFonts w:cstheme="minorHAnsi"/>
                <w:sz w:val="24"/>
                <w:szCs w:val="24"/>
              </w:rPr>
              <w:t xml:space="preserve"> all appropriate steps to ensure occupant pay the telephone and internet bill before they depart the post.</w:t>
            </w:r>
          </w:p>
          <w:p w14:paraId="71603E7C" w14:textId="2A84D48B" w:rsidR="00C579B4" w:rsidRPr="00DD45B9" w:rsidRDefault="00C579B4" w:rsidP="007B2AF8">
            <w:pPr>
              <w:pStyle w:val="ListParagraph"/>
              <w:numPr>
                <w:ilvl w:val="0"/>
                <w:numId w:val="19"/>
              </w:numPr>
              <w:spacing w:after="0" w:line="276" w:lineRule="auto"/>
              <w:jc w:val="both"/>
              <w:rPr>
                <w:rFonts w:cstheme="minorHAnsi"/>
                <w:sz w:val="24"/>
                <w:szCs w:val="24"/>
              </w:rPr>
            </w:pPr>
            <w:r w:rsidRPr="00DD45B9">
              <w:rPr>
                <w:rFonts w:cstheme="minorHAnsi"/>
                <w:sz w:val="24"/>
                <w:szCs w:val="24"/>
              </w:rPr>
              <w:t>Sent scheduled payment notices to FMO, lease renewal and termination notices to lessors.</w:t>
            </w:r>
          </w:p>
          <w:p w14:paraId="144A0021" w14:textId="2636CA98" w:rsidR="00C579B4" w:rsidRPr="00DD45B9" w:rsidRDefault="00C579B4" w:rsidP="007B2AF8">
            <w:pPr>
              <w:pStyle w:val="ListParagraph"/>
              <w:numPr>
                <w:ilvl w:val="0"/>
                <w:numId w:val="19"/>
              </w:numPr>
              <w:spacing w:after="0" w:line="276" w:lineRule="auto"/>
              <w:jc w:val="both"/>
              <w:rPr>
                <w:rFonts w:cstheme="minorHAnsi"/>
                <w:sz w:val="24"/>
                <w:szCs w:val="24"/>
              </w:rPr>
            </w:pPr>
            <w:r w:rsidRPr="00DD45B9">
              <w:rPr>
                <w:rFonts w:cstheme="minorHAnsi"/>
                <w:sz w:val="24"/>
                <w:szCs w:val="24"/>
              </w:rPr>
              <w:t>Follow</w:t>
            </w:r>
            <w:r>
              <w:rPr>
                <w:rFonts w:cstheme="minorHAnsi"/>
                <w:sz w:val="24"/>
                <w:szCs w:val="24"/>
              </w:rPr>
              <w:t>ed</w:t>
            </w:r>
            <w:r w:rsidRPr="00DD45B9">
              <w:rPr>
                <w:rFonts w:cstheme="minorHAnsi"/>
                <w:sz w:val="24"/>
                <w:szCs w:val="24"/>
              </w:rPr>
              <w:t>-up with other agencies on payment fund sites.</w:t>
            </w:r>
          </w:p>
          <w:p w14:paraId="5B06C457" w14:textId="663B5F89" w:rsidR="00C579B4" w:rsidRPr="00AE69BB" w:rsidRDefault="00C579B4" w:rsidP="007B2AF8">
            <w:pPr>
              <w:pStyle w:val="ListParagraph"/>
              <w:numPr>
                <w:ilvl w:val="0"/>
                <w:numId w:val="19"/>
              </w:numPr>
              <w:spacing w:after="0" w:line="276" w:lineRule="auto"/>
              <w:jc w:val="both"/>
              <w:rPr>
                <w:rFonts w:cstheme="minorHAnsi"/>
                <w:sz w:val="24"/>
                <w:szCs w:val="24"/>
              </w:rPr>
            </w:pPr>
            <w:r w:rsidRPr="00AE69BB">
              <w:rPr>
                <w:rFonts w:cstheme="minorHAnsi"/>
                <w:sz w:val="24"/>
                <w:szCs w:val="24"/>
              </w:rPr>
              <w:t>Processed closure of the bills when leases are terminated and drafted letters to utility service offices for the credit bills to be stopped and sent to the property owner after the last bill is paid.</w:t>
            </w:r>
          </w:p>
          <w:p w14:paraId="42823C7D" w14:textId="197A6ED3" w:rsidR="00C579B4" w:rsidRPr="00DD45B9" w:rsidRDefault="00C579B4" w:rsidP="007B2AF8">
            <w:pPr>
              <w:pStyle w:val="ListParagraph"/>
              <w:numPr>
                <w:ilvl w:val="0"/>
                <w:numId w:val="19"/>
              </w:numPr>
              <w:spacing w:after="0" w:line="276" w:lineRule="auto"/>
              <w:jc w:val="both"/>
              <w:rPr>
                <w:rFonts w:cstheme="minorHAnsi"/>
                <w:sz w:val="24"/>
                <w:szCs w:val="24"/>
              </w:rPr>
            </w:pPr>
            <w:r w:rsidRPr="00DD45B9">
              <w:rPr>
                <w:rFonts w:cstheme="minorHAnsi"/>
                <w:sz w:val="24"/>
                <w:szCs w:val="24"/>
              </w:rPr>
              <w:t>Maintained a monthly utility consumption database for each property under lease, in consultation with the voucher examiner in FMO and maintain</w:t>
            </w:r>
            <w:r>
              <w:rPr>
                <w:rFonts w:cstheme="minorHAnsi"/>
                <w:sz w:val="24"/>
                <w:szCs w:val="24"/>
              </w:rPr>
              <w:t>ed</w:t>
            </w:r>
            <w:r w:rsidRPr="00DD45B9">
              <w:rPr>
                <w:rFonts w:cstheme="minorHAnsi"/>
                <w:sz w:val="24"/>
                <w:szCs w:val="24"/>
              </w:rPr>
              <w:t xml:space="preserve"> a hard copy of utility receipts.</w:t>
            </w:r>
          </w:p>
          <w:p w14:paraId="24A49B14" w14:textId="52CA4BEC" w:rsidR="00C579B4" w:rsidRPr="005D6722" w:rsidRDefault="00C579B4" w:rsidP="007B2AF8">
            <w:pPr>
              <w:pStyle w:val="ListParagraph"/>
              <w:numPr>
                <w:ilvl w:val="0"/>
                <w:numId w:val="19"/>
              </w:numPr>
              <w:tabs>
                <w:tab w:val="right" w:pos="10001"/>
              </w:tabs>
              <w:spacing w:after="0" w:line="276" w:lineRule="auto"/>
              <w:jc w:val="both"/>
              <w:rPr>
                <w:sz w:val="24"/>
                <w:szCs w:val="24"/>
              </w:rPr>
            </w:pPr>
            <w:r w:rsidRPr="002D1D0B">
              <w:rPr>
                <w:rFonts w:cstheme="minorHAnsi"/>
                <w:sz w:val="24"/>
                <w:szCs w:val="24"/>
              </w:rPr>
              <w:t>Utility bills identify which service bill belongs to each residence and sent the report to Finance and maintenance excel sheet for records</w:t>
            </w:r>
            <w:r>
              <w:rPr>
                <w:rFonts w:cstheme="minorHAnsi"/>
                <w:sz w:val="24"/>
                <w:szCs w:val="24"/>
              </w:rPr>
              <w:t>.</w:t>
            </w:r>
          </w:p>
          <w:p w14:paraId="73C56857" w14:textId="77777777" w:rsidR="00C579B4" w:rsidRPr="005D6722" w:rsidRDefault="00C579B4" w:rsidP="005D6722">
            <w:pPr>
              <w:pStyle w:val="ListParagraph"/>
              <w:numPr>
                <w:ilvl w:val="0"/>
                <w:numId w:val="19"/>
              </w:numPr>
              <w:tabs>
                <w:tab w:val="right" w:pos="10001"/>
              </w:tabs>
              <w:spacing w:after="0"/>
              <w:jc w:val="both"/>
              <w:rPr>
                <w:sz w:val="24"/>
                <w:szCs w:val="24"/>
              </w:rPr>
            </w:pPr>
            <w:r w:rsidRPr="005D6722">
              <w:rPr>
                <w:sz w:val="24"/>
                <w:szCs w:val="24"/>
              </w:rPr>
              <w:t>Maintained General Services Office (GSO) housing files including assignment and email correspondence</w:t>
            </w:r>
          </w:p>
          <w:p w14:paraId="5BF1C3FE" w14:textId="30C0BF14" w:rsidR="00C579B4" w:rsidRDefault="00C579B4" w:rsidP="005D6722">
            <w:pPr>
              <w:pStyle w:val="ListParagraph"/>
              <w:numPr>
                <w:ilvl w:val="0"/>
                <w:numId w:val="19"/>
              </w:numPr>
              <w:tabs>
                <w:tab w:val="right" w:pos="10001"/>
              </w:tabs>
              <w:spacing w:after="0"/>
              <w:jc w:val="both"/>
              <w:rPr>
                <w:sz w:val="24"/>
                <w:szCs w:val="24"/>
              </w:rPr>
            </w:pPr>
            <w:r w:rsidRPr="005D6722">
              <w:rPr>
                <w:sz w:val="24"/>
                <w:szCs w:val="24"/>
              </w:rPr>
              <w:t>Arranged access permits to houses with the Regional Security Office (RSO) for landlords, contractors and workers.</w:t>
            </w:r>
          </w:p>
          <w:p w14:paraId="59DE09D5" w14:textId="20977A7A" w:rsidR="00C579B4" w:rsidRDefault="00C579B4" w:rsidP="008E58BA">
            <w:pPr>
              <w:pStyle w:val="NoSpacing"/>
              <w:tabs>
                <w:tab w:val="right" w:pos="10001"/>
              </w:tabs>
              <w:rPr>
                <w:b/>
                <w:sz w:val="24"/>
                <w:szCs w:val="24"/>
                <w:lang w:val="en-US"/>
              </w:rPr>
            </w:pPr>
            <w:r>
              <w:rPr>
                <w:b/>
                <w:sz w:val="24"/>
                <w:szCs w:val="24"/>
                <w:lang w:val="en-US"/>
              </w:rPr>
              <w:t>Division Administrator    - 10,2014 - 8/2017</w:t>
            </w:r>
          </w:p>
          <w:p w14:paraId="2CB0774C" w14:textId="3A3DA9EF" w:rsidR="00C579B4" w:rsidRDefault="00C579B4" w:rsidP="008E58BA">
            <w:pPr>
              <w:pStyle w:val="NoSpacing"/>
              <w:tabs>
                <w:tab w:val="right" w:pos="10001"/>
              </w:tabs>
              <w:rPr>
                <w:b/>
                <w:sz w:val="24"/>
                <w:szCs w:val="24"/>
                <w:lang w:val="en-US"/>
              </w:rPr>
            </w:pPr>
            <w:r>
              <w:rPr>
                <w:b/>
                <w:sz w:val="24"/>
                <w:szCs w:val="24"/>
                <w:lang w:val="en-US"/>
              </w:rPr>
              <w:t xml:space="preserve">Al-Rashed Holding KSCC, Kuwait </w:t>
            </w:r>
          </w:p>
          <w:p w14:paraId="5E6546C9" w14:textId="3D342BA5" w:rsidR="00C579B4" w:rsidRPr="00A4061D" w:rsidRDefault="00C579B4" w:rsidP="005E27C7">
            <w:pPr>
              <w:pStyle w:val="ListParagraph"/>
              <w:numPr>
                <w:ilvl w:val="0"/>
                <w:numId w:val="17"/>
              </w:numPr>
              <w:spacing w:after="0"/>
              <w:jc w:val="both"/>
              <w:rPr>
                <w:rFonts w:eastAsia="Times New Roman" w:cstheme="minorHAnsi"/>
                <w:sz w:val="24"/>
                <w:szCs w:val="24"/>
              </w:rPr>
            </w:pPr>
            <w:r w:rsidRPr="00A4061D">
              <w:rPr>
                <w:rFonts w:eastAsia="Times New Roman" w:cstheme="minorHAnsi"/>
                <w:sz w:val="24"/>
                <w:szCs w:val="24"/>
              </w:rPr>
              <w:t>Monitored and report</w:t>
            </w:r>
            <w:r>
              <w:rPr>
                <w:rFonts w:eastAsia="Times New Roman" w:cstheme="minorHAnsi"/>
                <w:sz w:val="24"/>
                <w:szCs w:val="24"/>
              </w:rPr>
              <w:t>ed</w:t>
            </w:r>
            <w:r w:rsidRPr="00A4061D">
              <w:rPr>
                <w:rFonts w:eastAsia="Times New Roman" w:cstheme="minorHAnsi"/>
                <w:sz w:val="24"/>
                <w:szCs w:val="24"/>
              </w:rPr>
              <w:t xml:space="preserve"> on </w:t>
            </w:r>
            <w:r>
              <w:rPr>
                <w:rFonts w:eastAsia="Times New Roman" w:cstheme="minorHAnsi"/>
                <w:sz w:val="24"/>
                <w:szCs w:val="24"/>
              </w:rPr>
              <w:t xml:space="preserve">all relevant </w:t>
            </w:r>
            <w:r w:rsidRPr="00A4061D">
              <w:rPr>
                <w:rFonts w:eastAsia="Times New Roman" w:cstheme="minorHAnsi"/>
                <w:sz w:val="24"/>
                <w:szCs w:val="24"/>
              </w:rPr>
              <w:t xml:space="preserve">upcoming </w:t>
            </w:r>
            <w:r>
              <w:rPr>
                <w:rFonts w:eastAsia="Times New Roman" w:cstheme="minorHAnsi"/>
                <w:sz w:val="24"/>
                <w:szCs w:val="24"/>
              </w:rPr>
              <w:t xml:space="preserve">business </w:t>
            </w:r>
            <w:r w:rsidRPr="00A4061D">
              <w:rPr>
                <w:rFonts w:eastAsia="Times New Roman" w:cstheme="minorHAnsi"/>
                <w:sz w:val="24"/>
                <w:szCs w:val="24"/>
              </w:rPr>
              <w:t xml:space="preserve">opportunities </w:t>
            </w:r>
            <w:r>
              <w:rPr>
                <w:rFonts w:eastAsia="Times New Roman" w:cstheme="minorHAnsi"/>
                <w:sz w:val="24"/>
                <w:szCs w:val="24"/>
              </w:rPr>
              <w:t>(tenders)</w:t>
            </w:r>
            <w:r w:rsidRPr="00A4061D">
              <w:rPr>
                <w:rFonts w:eastAsia="Times New Roman" w:cstheme="minorHAnsi"/>
                <w:sz w:val="24"/>
                <w:szCs w:val="24"/>
              </w:rPr>
              <w:t>.</w:t>
            </w:r>
          </w:p>
          <w:p w14:paraId="6E598427" w14:textId="34721EE8" w:rsidR="00C579B4" w:rsidRPr="00A4061D" w:rsidRDefault="00C579B4" w:rsidP="005E27C7">
            <w:pPr>
              <w:pStyle w:val="ListParagraph"/>
              <w:numPr>
                <w:ilvl w:val="0"/>
                <w:numId w:val="17"/>
              </w:numPr>
              <w:spacing w:after="0"/>
              <w:jc w:val="both"/>
              <w:rPr>
                <w:rFonts w:eastAsia="Times New Roman" w:cstheme="minorHAnsi"/>
                <w:sz w:val="24"/>
                <w:szCs w:val="24"/>
              </w:rPr>
            </w:pPr>
            <w:r w:rsidRPr="00A4061D">
              <w:rPr>
                <w:rFonts w:eastAsia="Times New Roman" w:cstheme="minorHAnsi"/>
                <w:sz w:val="24"/>
                <w:szCs w:val="24"/>
              </w:rPr>
              <w:t xml:space="preserve">Provided </w:t>
            </w:r>
            <w:r>
              <w:rPr>
                <w:rFonts w:eastAsia="Times New Roman" w:cstheme="minorHAnsi"/>
                <w:sz w:val="24"/>
                <w:szCs w:val="24"/>
              </w:rPr>
              <w:t>immediate feedback</w:t>
            </w:r>
            <w:r w:rsidRPr="00A4061D">
              <w:rPr>
                <w:rFonts w:eastAsia="Times New Roman" w:cstheme="minorHAnsi"/>
                <w:sz w:val="24"/>
                <w:szCs w:val="24"/>
              </w:rPr>
              <w:t xml:space="preserve"> to </w:t>
            </w:r>
            <w:r>
              <w:rPr>
                <w:rFonts w:eastAsia="Times New Roman" w:cstheme="minorHAnsi"/>
                <w:sz w:val="24"/>
                <w:szCs w:val="24"/>
              </w:rPr>
              <w:t>Department Lead</w:t>
            </w:r>
            <w:r w:rsidRPr="00A4061D">
              <w:rPr>
                <w:rFonts w:eastAsia="Times New Roman" w:cstheme="minorHAnsi"/>
                <w:sz w:val="24"/>
                <w:szCs w:val="24"/>
              </w:rPr>
              <w:t xml:space="preserve"> regarding the bids/tenders’ development.</w:t>
            </w:r>
          </w:p>
          <w:p w14:paraId="7B2FC506" w14:textId="027E9256" w:rsidR="00C579B4" w:rsidRPr="00A4061D" w:rsidRDefault="00C579B4" w:rsidP="005E27C7">
            <w:pPr>
              <w:pStyle w:val="ListParagraph"/>
              <w:numPr>
                <w:ilvl w:val="0"/>
                <w:numId w:val="17"/>
              </w:numPr>
              <w:spacing w:after="0"/>
              <w:jc w:val="both"/>
              <w:rPr>
                <w:rFonts w:eastAsia="Times New Roman" w:cstheme="minorHAnsi"/>
                <w:sz w:val="24"/>
                <w:szCs w:val="24"/>
              </w:rPr>
            </w:pPr>
            <w:r w:rsidRPr="00A4061D">
              <w:rPr>
                <w:rFonts w:eastAsia="Times New Roman" w:cstheme="minorHAnsi"/>
                <w:sz w:val="24"/>
                <w:szCs w:val="24"/>
              </w:rPr>
              <w:t>Recei</w:t>
            </w:r>
            <w:r>
              <w:rPr>
                <w:rFonts w:eastAsia="Times New Roman" w:cstheme="minorHAnsi"/>
                <w:sz w:val="24"/>
                <w:szCs w:val="24"/>
              </w:rPr>
              <w:t>ved</w:t>
            </w:r>
            <w:r w:rsidRPr="00A4061D">
              <w:rPr>
                <w:rFonts w:eastAsia="Times New Roman" w:cstheme="minorHAnsi"/>
                <w:sz w:val="24"/>
                <w:szCs w:val="24"/>
              </w:rPr>
              <w:t xml:space="preserve"> and </w:t>
            </w:r>
            <w:r>
              <w:rPr>
                <w:rFonts w:eastAsia="Times New Roman" w:cstheme="minorHAnsi"/>
                <w:sz w:val="24"/>
                <w:szCs w:val="24"/>
              </w:rPr>
              <w:t>delivered</w:t>
            </w:r>
            <w:r w:rsidRPr="00A4061D">
              <w:rPr>
                <w:rFonts w:eastAsia="Times New Roman" w:cstheme="minorHAnsi"/>
                <w:sz w:val="24"/>
                <w:szCs w:val="24"/>
              </w:rPr>
              <w:t xml:space="preserve"> </w:t>
            </w:r>
            <w:r>
              <w:rPr>
                <w:rFonts w:eastAsia="Times New Roman" w:cstheme="minorHAnsi"/>
                <w:sz w:val="24"/>
                <w:szCs w:val="24"/>
              </w:rPr>
              <w:t>the</w:t>
            </w:r>
            <w:r w:rsidRPr="00A4061D">
              <w:rPr>
                <w:rFonts w:eastAsia="Times New Roman" w:cstheme="minorHAnsi"/>
                <w:sz w:val="24"/>
                <w:szCs w:val="24"/>
              </w:rPr>
              <w:t xml:space="preserve"> Invoices and follow</w:t>
            </w:r>
            <w:r>
              <w:rPr>
                <w:rFonts w:eastAsia="Times New Roman" w:cstheme="minorHAnsi"/>
                <w:sz w:val="24"/>
                <w:szCs w:val="24"/>
              </w:rPr>
              <w:t>ed</w:t>
            </w:r>
            <w:r w:rsidRPr="00A4061D">
              <w:rPr>
                <w:rFonts w:eastAsia="Times New Roman" w:cstheme="minorHAnsi"/>
                <w:sz w:val="24"/>
                <w:szCs w:val="24"/>
              </w:rPr>
              <w:t xml:space="preserve"> up with customers for payment.</w:t>
            </w:r>
          </w:p>
          <w:p w14:paraId="72A676EE" w14:textId="4CC096AD" w:rsidR="00C579B4" w:rsidRPr="00A4061D" w:rsidRDefault="00C579B4" w:rsidP="005E27C7">
            <w:pPr>
              <w:pStyle w:val="ListParagraph"/>
              <w:numPr>
                <w:ilvl w:val="0"/>
                <w:numId w:val="17"/>
              </w:numPr>
              <w:spacing w:after="0"/>
              <w:jc w:val="both"/>
              <w:rPr>
                <w:rFonts w:eastAsia="Times New Roman" w:cstheme="minorHAnsi"/>
                <w:sz w:val="24"/>
                <w:szCs w:val="24"/>
              </w:rPr>
            </w:pPr>
            <w:r w:rsidRPr="00A4061D">
              <w:rPr>
                <w:rFonts w:eastAsia="Times New Roman" w:cstheme="minorHAnsi"/>
                <w:sz w:val="24"/>
                <w:szCs w:val="24"/>
              </w:rPr>
              <w:lastRenderedPageBreak/>
              <w:t>Provided client focused service and ensure</w:t>
            </w:r>
            <w:r>
              <w:rPr>
                <w:rFonts w:eastAsia="Times New Roman" w:cstheme="minorHAnsi"/>
                <w:sz w:val="24"/>
                <w:szCs w:val="24"/>
              </w:rPr>
              <w:t>d</w:t>
            </w:r>
            <w:r w:rsidRPr="00A4061D">
              <w:rPr>
                <w:rFonts w:eastAsia="Times New Roman" w:cstheme="minorHAnsi"/>
                <w:sz w:val="24"/>
                <w:szCs w:val="24"/>
              </w:rPr>
              <w:t xml:space="preserve"> that information provided to clients is in accordance with company policies, procedures, and guidelines.</w:t>
            </w:r>
          </w:p>
          <w:p w14:paraId="772D7D1F" w14:textId="4F77ED87" w:rsidR="00C579B4" w:rsidRPr="00A4061D" w:rsidRDefault="00C579B4" w:rsidP="005E27C7">
            <w:pPr>
              <w:pStyle w:val="ListParagraph"/>
              <w:numPr>
                <w:ilvl w:val="0"/>
                <w:numId w:val="17"/>
              </w:numPr>
              <w:spacing w:after="0"/>
              <w:jc w:val="both"/>
              <w:rPr>
                <w:rFonts w:eastAsia="Times New Roman" w:cstheme="minorHAnsi"/>
                <w:sz w:val="24"/>
                <w:szCs w:val="24"/>
              </w:rPr>
            </w:pPr>
            <w:r w:rsidRPr="00A4061D">
              <w:rPr>
                <w:rFonts w:eastAsia="Times New Roman" w:cstheme="minorHAnsi"/>
                <w:sz w:val="24"/>
                <w:szCs w:val="24"/>
              </w:rPr>
              <w:t>Formulated, administer</w:t>
            </w:r>
            <w:r>
              <w:rPr>
                <w:rFonts w:eastAsia="Times New Roman" w:cstheme="minorHAnsi"/>
                <w:sz w:val="24"/>
                <w:szCs w:val="24"/>
              </w:rPr>
              <w:t>ed</w:t>
            </w:r>
            <w:r w:rsidRPr="00A4061D">
              <w:rPr>
                <w:rFonts w:eastAsia="Times New Roman" w:cstheme="minorHAnsi"/>
                <w:sz w:val="24"/>
                <w:szCs w:val="24"/>
              </w:rPr>
              <w:t xml:space="preserve"> and </w:t>
            </w:r>
            <w:r>
              <w:rPr>
                <w:rFonts w:eastAsia="Times New Roman" w:cstheme="minorHAnsi"/>
                <w:sz w:val="24"/>
                <w:szCs w:val="24"/>
              </w:rPr>
              <w:t>conducted</w:t>
            </w:r>
            <w:r w:rsidRPr="00A4061D">
              <w:rPr>
                <w:rFonts w:eastAsia="Times New Roman" w:cstheme="minorHAnsi"/>
                <w:sz w:val="24"/>
                <w:szCs w:val="24"/>
              </w:rPr>
              <w:t xml:space="preserve"> customer satisfaction surveys on 6 monthly intervals.</w:t>
            </w:r>
          </w:p>
          <w:p w14:paraId="78F78921" w14:textId="77777777" w:rsidR="00C579B4" w:rsidRPr="00A4061D" w:rsidRDefault="00C579B4" w:rsidP="005E27C7">
            <w:pPr>
              <w:pStyle w:val="ListParagraph"/>
              <w:numPr>
                <w:ilvl w:val="0"/>
                <w:numId w:val="17"/>
              </w:numPr>
              <w:spacing w:after="0"/>
              <w:jc w:val="both"/>
              <w:rPr>
                <w:rFonts w:cstheme="minorHAnsi"/>
                <w:sz w:val="24"/>
                <w:szCs w:val="24"/>
              </w:rPr>
            </w:pPr>
            <w:r w:rsidRPr="00A4061D">
              <w:rPr>
                <w:rFonts w:eastAsia="Times New Roman" w:cstheme="minorHAnsi"/>
                <w:sz w:val="24"/>
                <w:szCs w:val="24"/>
              </w:rPr>
              <w:t xml:space="preserve">Made </w:t>
            </w:r>
            <w:r w:rsidRPr="00A4061D">
              <w:rPr>
                <w:rFonts w:cstheme="minorHAnsi"/>
                <w:sz w:val="24"/>
                <w:szCs w:val="24"/>
                <w:shd w:val="clear" w:color="auto" w:fill="FFFFFF"/>
              </w:rPr>
              <w:t xml:space="preserve">requests for proposals, bids, and quotes in line with company’s policies &amp; rules. </w:t>
            </w:r>
          </w:p>
          <w:p w14:paraId="4B54C175" w14:textId="7F0E6423" w:rsidR="00C579B4" w:rsidRPr="00A4061D" w:rsidRDefault="00C579B4" w:rsidP="005E27C7">
            <w:pPr>
              <w:pStyle w:val="ListParagraph"/>
              <w:numPr>
                <w:ilvl w:val="0"/>
                <w:numId w:val="17"/>
              </w:numPr>
              <w:spacing w:after="0"/>
              <w:jc w:val="both"/>
              <w:rPr>
                <w:rFonts w:cstheme="minorHAnsi"/>
                <w:sz w:val="24"/>
                <w:szCs w:val="24"/>
              </w:rPr>
            </w:pPr>
            <w:r>
              <w:rPr>
                <w:rFonts w:cstheme="minorHAnsi"/>
                <w:sz w:val="24"/>
                <w:szCs w:val="24"/>
                <w:shd w:val="clear" w:color="auto" w:fill="FFFFFF"/>
              </w:rPr>
              <w:t>Drafted and performed</w:t>
            </w:r>
            <w:r w:rsidRPr="00A4061D">
              <w:rPr>
                <w:rFonts w:cstheme="minorHAnsi"/>
                <w:sz w:val="24"/>
                <w:szCs w:val="24"/>
                <w:shd w:val="clear" w:color="auto" w:fill="FFFFFF"/>
              </w:rPr>
              <w:t xml:space="preserve"> all English &amp; Arabic correspondence addressed to </w:t>
            </w:r>
            <w:r>
              <w:rPr>
                <w:rFonts w:cstheme="minorHAnsi"/>
                <w:sz w:val="24"/>
                <w:szCs w:val="24"/>
                <w:shd w:val="clear" w:color="auto" w:fill="FFFFFF"/>
              </w:rPr>
              <w:t>all stakeholders</w:t>
            </w:r>
            <w:r w:rsidRPr="00A4061D">
              <w:rPr>
                <w:rFonts w:cstheme="minorHAnsi"/>
                <w:sz w:val="24"/>
                <w:szCs w:val="24"/>
                <w:shd w:val="clear" w:color="auto" w:fill="FFFFFF"/>
              </w:rPr>
              <w:t>.</w:t>
            </w:r>
          </w:p>
          <w:p w14:paraId="0D8E72C2" w14:textId="23959C38" w:rsidR="00C579B4" w:rsidRPr="00A4061D" w:rsidRDefault="00C579B4" w:rsidP="005E27C7">
            <w:pPr>
              <w:pStyle w:val="ListParagraph"/>
              <w:numPr>
                <w:ilvl w:val="0"/>
                <w:numId w:val="17"/>
              </w:numPr>
              <w:spacing w:after="0"/>
              <w:jc w:val="both"/>
              <w:rPr>
                <w:rFonts w:cstheme="minorHAnsi"/>
                <w:sz w:val="24"/>
                <w:szCs w:val="24"/>
              </w:rPr>
            </w:pPr>
            <w:r w:rsidRPr="00A4061D">
              <w:rPr>
                <w:rFonts w:cstheme="minorHAnsi"/>
                <w:sz w:val="24"/>
                <w:szCs w:val="24"/>
                <w:shd w:val="clear" w:color="auto" w:fill="FFFFFF"/>
              </w:rPr>
              <w:t>Assisted departmental staff with contract interpretation and resolution of contract disputes</w:t>
            </w:r>
            <w:r>
              <w:rPr>
                <w:rFonts w:cstheme="minorHAnsi"/>
                <w:sz w:val="24"/>
                <w:szCs w:val="24"/>
                <w:shd w:val="clear" w:color="auto" w:fill="FFFFFF"/>
              </w:rPr>
              <w:t xml:space="preserve">. </w:t>
            </w:r>
          </w:p>
          <w:p w14:paraId="0B2D0357" w14:textId="1B38C67E" w:rsidR="00C579B4" w:rsidRPr="00A4061D" w:rsidRDefault="00C579B4" w:rsidP="005E27C7">
            <w:pPr>
              <w:pStyle w:val="ListParagraph"/>
              <w:numPr>
                <w:ilvl w:val="0"/>
                <w:numId w:val="17"/>
              </w:numPr>
              <w:spacing w:line="259" w:lineRule="auto"/>
              <w:jc w:val="both"/>
              <w:rPr>
                <w:rFonts w:cs="Segoe UI"/>
                <w:sz w:val="24"/>
                <w:szCs w:val="24"/>
              </w:rPr>
            </w:pPr>
            <w:r w:rsidRPr="00A4061D">
              <w:rPr>
                <w:rFonts w:cs="Segoe UI"/>
                <w:sz w:val="24"/>
                <w:szCs w:val="24"/>
              </w:rPr>
              <w:t>Prepared budget sheet of every awarded project before initializing local &amp; international purchase orders.</w:t>
            </w:r>
          </w:p>
          <w:p w14:paraId="0459578E" w14:textId="6C238A4A" w:rsidR="00C579B4" w:rsidRPr="00A4061D" w:rsidRDefault="00C579B4" w:rsidP="005E27C7">
            <w:pPr>
              <w:pStyle w:val="ListParagraph"/>
              <w:numPr>
                <w:ilvl w:val="0"/>
                <w:numId w:val="17"/>
              </w:numPr>
              <w:spacing w:line="259" w:lineRule="auto"/>
              <w:jc w:val="both"/>
              <w:rPr>
                <w:rFonts w:cs="Segoe UI"/>
                <w:sz w:val="24"/>
                <w:szCs w:val="24"/>
                <w:lang w:bidi="ar-KW"/>
              </w:rPr>
            </w:pPr>
            <w:r w:rsidRPr="00A4061D">
              <w:rPr>
                <w:rFonts w:cs="Segoe UI"/>
                <w:sz w:val="24"/>
                <w:szCs w:val="24"/>
                <w:lang w:bidi="ar-KW"/>
              </w:rPr>
              <w:t>Translated legal contracts, Memorandums of Understanding, agreements, financial statements, annual reports and technical specifications from Arabic into English &amp; vice versa.</w:t>
            </w:r>
          </w:p>
          <w:p w14:paraId="72809130" w14:textId="77777777" w:rsidR="00C579B4" w:rsidRPr="00A4061D" w:rsidRDefault="00C579B4" w:rsidP="005E27C7">
            <w:pPr>
              <w:pStyle w:val="ListParagraph"/>
              <w:numPr>
                <w:ilvl w:val="0"/>
                <w:numId w:val="17"/>
              </w:numPr>
              <w:spacing w:after="0"/>
              <w:jc w:val="both"/>
              <w:rPr>
                <w:rFonts w:eastAsia="Times New Roman" w:cstheme="minorHAnsi"/>
                <w:sz w:val="24"/>
                <w:szCs w:val="24"/>
              </w:rPr>
            </w:pPr>
            <w:r w:rsidRPr="00A4061D">
              <w:rPr>
                <w:rFonts w:eastAsia="Times New Roman" w:cstheme="minorHAnsi"/>
                <w:sz w:val="24"/>
                <w:szCs w:val="24"/>
              </w:rPr>
              <w:t xml:space="preserve">Coordinated with the department head to schedule the meetings, conferences and presentations. </w:t>
            </w:r>
          </w:p>
          <w:p w14:paraId="494EDDE4" w14:textId="77777777" w:rsidR="00C579B4" w:rsidRPr="00A4061D" w:rsidRDefault="00C579B4" w:rsidP="005E27C7">
            <w:pPr>
              <w:pStyle w:val="ListParagraph"/>
              <w:numPr>
                <w:ilvl w:val="0"/>
                <w:numId w:val="17"/>
              </w:numPr>
              <w:spacing w:after="0"/>
              <w:jc w:val="both"/>
              <w:rPr>
                <w:rFonts w:eastAsia="Times New Roman" w:cstheme="minorHAnsi"/>
                <w:sz w:val="24"/>
                <w:szCs w:val="24"/>
              </w:rPr>
            </w:pPr>
            <w:r w:rsidRPr="00A4061D">
              <w:rPr>
                <w:rFonts w:eastAsia="Times New Roman" w:cstheme="minorHAnsi"/>
                <w:sz w:val="24"/>
                <w:szCs w:val="24"/>
              </w:rPr>
              <w:t>Maintained the bids and opportunities database and prepare reports for review.</w:t>
            </w:r>
          </w:p>
          <w:p w14:paraId="71A34C9E" w14:textId="77777777" w:rsidR="00C579B4" w:rsidRPr="00A4061D" w:rsidRDefault="00C579B4" w:rsidP="005E27C7">
            <w:pPr>
              <w:pStyle w:val="ListParagraph"/>
              <w:numPr>
                <w:ilvl w:val="0"/>
                <w:numId w:val="17"/>
              </w:numPr>
              <w:spacing w:after="0"/>
              <w:jc w:val="both"/>
              <w:rPr>
                <w:rFonts w:eastAsia="Times New Roman" w:cstheme="minorHAnsi"/>
                <w:sz w:val="24"/>
                <w:szCs w:val="24"/>
              </w:rPr>
            </w:pPr>
            <w:r w:rsidRPr="00A4061D">
              <w:rPr>
                <w:rFonts w:eastAsia="Times New Roman" w:cstheme="minorHAnsi"/>
                <w:sz w:val="24"/>
                <w:szCs w:val="24"/>
              </w:rPr>
              <w:t>Enhanced the office staff’s ability to manage and organize office effectively and professionally</w:t>
            </w:r>
          </w:p>
          <w:p w14:paraId="20BF2C9B" w14:textId="40D538AC" w:rsidR="00C579B4" w:rsidRPr="00A4061D" w:rsidRDefault="00C579B4" w:rsidP="005E27C7">
            <w:pPr>
              <w:pStyle w:val="ListParagraph"/>
              <w:numPr>
                <w:ilvl w:val="0"/>
                <w:numId w:val="17"/>
              </w:numPr>
              <w:spacing w:after="0"/>
              <w:jc w:val="both"/>
              <w:rPr>
                <w:rFonts w:eastAsia="Times New Roman" w:cstheme="minorHAnsi"/>
                <w:sz w:val="24"/>
                <w:szCs w:val="24"/>
              </w:rPr>
            </w:pPr>
            <w:r w:rsidRPr="00A4061D">
              <w:rPr>
                <w:rFonts w:eastAsia="Times New Roman" w:cstheme="minorHAnsi"/>
                <w:sz w:val="24"/>
                <w:szCs w:val="24"/>
              </w:rPr>
              <w:t xml:space="preserve">Provided comprehensive level of assistance to ensure </w:t>
            </w:r>
            <w:r>
              <w:rPr>
                <w:rFonts w:eastAsia="Times New Roman" w:cstheme="minorHAnsi"/>
                <w:sz w:val="24"/>
                <w:szCs w:val="24"/>
              </w:rPr>
              <w:t>operations are accomplished smoothly</w:t>
            </w:r>
            <w:r w:rsidRPr="00A4061D">
              <w:rPr>
                <w:rFonts w:eastAsia="Times New Roman" w:cstheme="minorHAnsi"/>
                <w:sz w:val="24"/>
                <w:szCs w:val="24"/>
              </w:rPr>
              <w:t xml:space="preserve">. </w:t>
            </w:r>
          </w:p>
          <w:p w14:paraId="611EFCAA" w14:textId="32F4A58C" w:rsidR="00C579B4" w:rsidRPr="00A4061D" w:rsidRDefault="00C579B4" w:rsidP="005E27C7">
            <w:pPr>
              <w:pStyle w:val="ListParagraph"/>
              <w:numPr>
                <w:ilvl w:val="0"/>
                <w:numId w:val="17"/>
              </w:numPr>
              <w:spacing w:after="0"/>
              <w:jc w:val="both"/>
              <w:rPr>
                <w:rFonts w:eastAsia="Times New Roman" w:cstheme="minorHAnsi"/>
                <w:sz w:val="24"/>
                <w:szCs w:val="24"/>
              </w:rPr>
            </w:pPr>
            <w:r w:rsidRPr="00A4061D">
              <w:rPr>
                <w:rFonts w:eastAsia="Times New Roman" w:cstheme="minorHAnsi"/>
                <w:sz w:val="24"/>
                <w:szCs w:val="24"/>
              </w:rPr>
              <w:t>Prioritized and manage</w:t>
            </w:r>
            <w:r>
              <w:rPr>
                <w:rFonts w:eastAsia="Times New Roman" w:cstheme="minorHAnsi"/>
                <w:sz w:val="24"/>
                <w:szCs w:val="24"/>
              </w:rPr>
              <w:t>d</w:t>
            </w:r>
            <w:r w:rsidRPr="00A4061D">
              <w:rPr>
                <w:rFonts w:eastAsia="Times New Roman" w:cstheme="minorHAnsi"/>
                <w:sz w:val="24"/>
                <w:szCs w:val="24"/>
              </w:rPr>
              <w:t xml:space="preserve"> multiple projects simultaneously, and </w:t>
            </w:r>
            <w:r>
              <w:rPr>
                <w:rFonts w:eastAsia="Times New Roman" w:cstheme="minorHAnsi"/>
                <w:sz w:val="24"/>
                <w:szCs w:val="24"/>
              </w:rPr>
              <w:t>administered a consistent tracking.</w:t>
            </w:r>
            <w:r w:rsidRPr="00A4061D">
              <w:rPr>
                <w:rFonts w:eastAsia="Times New Roman" w:cstheme="minorHAnsi"/>
                <w:sz w:val="24"/>
                <w:szCs w:val="24"/>
              </w:rPr>
              <w:t xml:space="preserve"> </w:t>
            </w:r>
          </w:p>
          <w:p w14:paraId="7CCFF519" w14:textId="77777777" w:rsidR="00C579B4" w:rsidRPr="00A4061D" w:rsidRDefault="00C579B4" w:rsidP="005E27C7">
            <w:pPr>
              <w:pStyle w:val="ListParagraph"/>
              <w:framePr w:w="9360" w:h="629" w:hRule="exact" w:hSpace="180" w:wrap="around" w:vAnchor="text" w:hAnchor="margin" w:y="-104"/>
              <w:numPr>
                <w:ilvl w:val="0"/>
                <w:numId w:val="17"/>
              </w:numPr>
              <w:spacing w:after="0"/>
              <w:jc w:val="both"/>
              <w:rPr>
                <w:rFonts w:eastAsia="Times New Roman" w:cstheme="minorHAnsi"/>
                <w:sz w:val="24"/>
                <w:szCs w:val="24"/>
              </w:rPr>
            </w:pPr>
            <w:r w:rsidRPr="00A4061D">
              <w:rPr>
                <w:rFonts w:eastAsia="Times New Roman" w:cstheme="minorHAnsi"/>
                <w:sz w:val="24"/>
                <w:szCs w:val="24"/>
              </w:rPr>
              <w:t>Coordinated with corporate travel consultant to check the lowest fares and book air tickets for staff.</w:t>
            </w:r>
          </w:p>
          <w:p w14:paraId="50FABD23" w14:textId="152E3EEA" w:rsidR="00C579B4" w:rsidRPr="00A4061D" w:rsidRDefault="00C579B4" w:rsidP="005E27C7">
            <w:pPr>
              <w:pStyle w:val="ListParagraph"/>
              <w:numPr>
                <w:ilvl w:val="0"/>
                <w:numId w:val="17"/>
              </w:numPr>
              <w:spacing w:after="0"/>
              <w:jc w:val="both"/>
              <w:rPr>
                <w:rFonts w:cstheme="minorHAnsi"/>
                <w:sz w:val="24"/>
                <w:szCs w:val="24"/>
              </w:rPr>
            </w:pPr>
            <w:r w:rsidRPr="00A4061D">
              <w:rPr>
                <w:rFonts w:cstheme="minorHAnsi"/>
                <w:sz w:val="24"/>
                <w:szCs w:val="24"/>
                <w:shd w:val="clear" w:color="auto" w:fill="FFFFFF"/>
              </w:rPr>
              <w:t xml:space="preserve">Prepared the quarterly reports </w:t>
            </w:r>
            <w:r>
              <w:rPr>
                <w:rFonts w:cstheme="minorHAnsi"/>
                <w:sz w:val="24"/>
                <w:szCs w:val="24"/>
                <w:shd w:val="clear" w:color="auto" w:fill="FFFFFF"/>
              </w:rPr>
              <w:t>to</w:t>
            </w:r>
            <w:r w:rsidRPr="00A4061D">
              <w:rPr>
                <w:rFonts w:cstheme="minorHAnsi"/>
                <w:sz w:val="24"/>
                <w:szCs w:val="24"/>
                <w:shd w:val="clear" w:color="auto" w:fill="FFFFFF"/>
              </w:rPr>
              <w:t xml:space="preserve"> the (Department Manager) to submit it to top management.</w:t>
            </w:r>
          </w:p>
          <w:p w14:paraId="1D384667" w14:textId="6E7FA780" w:rsidR="00C579B4" w:rsidRPr="00A4061D" w:rsidRDefault="00C579B4" w:rsidP="005E27C7">
            <w:pPr>
              <w:pStyle w:val="ListParagraph"/>
              <w:numPr>
                <w:ilvl w:val="0"/>
                <w:numId w:val="17"/>
              </w:numPr>
              <w:spacing w:after="0"/>
              <w:jc w:val="both"/>
              <w:rPr>
                <w:rFonts w:cs="Segoe UI"/>
                <w:sz w:val="24"/>
                <w:szCs w:val="24"/>
                <w:lang w:bidi="ar-KW"/>
              </w:rPr>
            </w:pPr>
            <w:r w:rsidRPr="00A4061D">
              <w:rPr>
                <w:rFonts w:cs="Segoe UI"/>
                <w:sz w:val="24"/>
                <w:szCs w:val="24"/>
                <w:lang w:bidi="ar-KW"/>
              </w:rPr>
              <w:t>Worked closely with tendering team and potential customer teams to provide knowledge and support to eventual development of tender</w:t>
            </w:r>
            <w:r>
              <w:rPr>
                <w:rFonts w:cs="Segoe UI"/>
                <w:sz w:val="24"/>
                <w:szCs w:val="24"/>
                <w:lang w:bidi="ar-KW"/>
              </w:rPr>
              <w:t>s</w:t>
            </w:r>
            <w:r w:rsidRPr="00A4061D">
              <w:rPr>
                <w:rFonts w:cs="Segoe UI"/>
                <w:sz w:val="24"/>
                <w:szCs w:val="24"/>
                <w:lang w:bidi="ar-KW"/>
              </w:rPr>
              <w:t>.</w:t>
            </w:r>
          </w:p>
          <w:p w14:paraId="2E98CC9A" w14:textId="08CEF7BD" w:rsidR="00C579B4" w:rsidRPr="005D6722" w:rsidRDefault="00C579B4" w:rsidP="005E27C7">
            <w:pPr>
              <w:pStyle w:val="NoSpacing"/>
              <w:numPr>
                <w:ilvl w:val="0"/>
                <w:numId w:val="17"/>
              </w:numPr>
              <w:tabs>
                <w:tab w:val="right" w:pos="10001"/>
              </w:tabs>
              <w:jc w:val="both"/>
              <w:rPr>
                <w:b/>
                <w:sz w:val="24"/>
                <w:szCs w:val="24"/>
                <w:lang w:val="en-US"/>
              </w:rPr>
            </w:pPr>
            <w:r>
              <w:rPr>
                <w:rFonts w:eastAsiaTheme="minorHAnsi" w:cs="Segoe UI"/>
                <w:sz w:val="24"/>
                <w:szCs w:val="24"/>
                <w:lang w:val="en-US" w:bidi="ar-KW"/>
              </w:rPr>
              <w:t xml:space="preserve">Applied </w:t>
            </w:r>
            <w:r w:rsidRPr="005D6722">
              <w:rPr>
                <w:rFonts w:eastAsiaTheme="minorHAnsi" w:cs="Segoe UI"/>
                <w:sz w:val="24"/>
                <w:szCs w:val="24"/>
                <w:lang w:val="en-US" w:bidi="ar-KW"/>
              </w:rPr>
              <w:t>knowledge and understanding of applicable science and technology, gained through formal education and work experience.</w:t>
            </w:r>
          </w:p>
          <w:p w14:paraId="7F05756A" w14:textId="0F7D7A12" w:rsidR="00C579B4" w:rsidRPr="000D0286" w:rsidRDefault="00C579B4" w:rsidP="005E27C7">
            <w:pPr>
              <w:pStyle w:val="NoSpacing"/>
              <w:numPr>
                <w:ilvl w:val="0"/>
                <w:numId w:val="17"/>
              </w:numPr>
              <w:tabs>
                <w:tab w:val="right" w:pos="10001"/>
              </w:tabs>
              <w:jc w:val="both"/>
              <w:rPr>
                <w:bCs/>
                <w:sz w:val="24"/>
                <w:szCs w:val="24"/>
              </w:rPr>
            </w:pPr>
            <w:r w:rsidRPr="000D0286">
              <w:rPr>
                <w:rFonts w:eastAsiaTheme="minorHAnsi" w:cs="Segoe UI"/>
                <w:sz w:val="24"/>
                <w:szCs w:val="24"/>
                <w:lang w:val="en-US" w:bidi="ar-KW"/>
              </w:rPr>
              <w:t>Worked with customers, demonstrates knowledge of existing and emerging technology and product areas.</w:t>
            </w:r>
            <w:r w:rsidR="000D0286" w:rsidRPr="000D0286">
              <w:rPr>
                <w:rFonts w:eastAsiaTheme="minorHAnsi" w:cs="Segoe UI"/>
                <w:sz w:val="24"/>
                <w:szCs w:val="24"/>
                <w:lang w:val="en-US" w:bidi="ar-KW"/>
              </w:rPr>
              <w:t xml:space="preserve"> </w:t>
            </w:r>
            <w:r w:rsidRPr="000D0286">
              <w:rPr>
                <w:bCs/>
                <w:sz w:val="24"/>
                <w:szCs w:val="24"/>
              </w:rPr>
              <w:t xml:space="preserve">Formulated bids / quotes in coordination with project management team. </w:t>
            </w:r>
          </w:p>
          <w:p w14:paraId="0E01BDFD" w14:textId="49EC6EFE" w:rsidR="00C579B4" w:rsidRPr="005677ED" w:rsidRDefault="00C579B4" w:rsidP="005E27C7">
            <w:pPr>
              <w:pStyle w:val="NoSpacing"/>
              <w:numPr>
                <w:ilvl w:val="0"/>
                <w:numId w:val="17"/>
              </w:numPr>
              <w:tabs>
                <w:tab w:val="right" w:pos="10001"/>
              </w:tabs>
              <w:jc w:val="both"/>
              <w:rPr>
                <w:b/>
                <w:sz w:val="24"/>
                <w:szCs w:val="24"/>
                <w:lang w:val="en-US"/>
              </w:rPr>
            </w:pPr>
            <w:r w:rsidRPr="005677ED">
              <w:rPr>
                <w:rFonts w:eastAsiaTheme="minorHAnsi" w:cs="Segoe UI"/>
                <w:sz w:val="24"/>
                <w:szCs w:val="24"/>
                <w:lang w:val="en-US" w:bidi="ar-KW"/>
              </w:rPr>
              <w:t>Contributed to project teams &amp; effectively plan</w:t>
            </w:r>
            <w:r>
              <w:rPr>
                <w:rFonts w:eastAsiaTheme="minorHAnsi" w:cs="Segoe UI"/>
                <w:sz w:val="24"/>
                <w:szCs w:val="24"/>
                <w:lang w:val="en-US" w:bidi="ar-KW"/>
              </w:rPr>
              <w:t>n</w:t>
            </w:r>
            <w:r w:rsidRPr="005677ED">
              <w:rPr>
                <w:rFonts w:eastAsiaTheme="minorHAnsi" w:cs="Segoe UI"/>
                <w:sz w:val="24"/>
                <w:szCs w:val="24"/>
                <w:lang w:val="en-US" w:bidi="ar-KW"/>
              </w:rPr>
              <w:t>ed and managed own workload to meet desired service level targets.</w:t>
            </w:r>
          </w:p>
          <w:p w14:paraId="3474E85D" w14:textId="43BED12C" w:rsidR="00C579B4" w:rsidRPr="005D6722" w:rsidRDefault="00C579B4" w:rsidP="005E27C7">
            <w:pPr>
              <w:pStyle w:val="NoSpacing"/>
              <w:numPr>
                <w:ilvl w:val="0"/>
                <w:numId w:val="17"/>
              </w:numPr>
              <w:tabs>
                <w:tab w:val="right" w:pos="10001"/>
              </w:tabs>
              <w:jc w:val="both"/>
              <w:rPr>
                <w:b/>
                <w:sz w:val="24"/>
                <w:szCs w:val="24"/>
                <w:lang w:val="en-US"/>
              </w:rPr>
            </w:pPr>
            <w:r w:rsidRPr="005D6722">
              <w:rPr>
                <w:rFonts w:eastAsiaTheme="minorHAnsi" w:cs="Segoe UI"/>
                <w:sz w:val="24"/>
                <w:szCs w:val="24"/>
                <w:lang w:val="en-US" w:bidi="ar-KW"/>
              </w:rPr>
              <w:t xml:space="preserve">Maintained a consistent client-focused approach with clients and </w:t>
            </w:r>
            <w:r>
              <w:rPr>
                <w:rFonts w:eastAsiaTheme="minorHAnsi" w:cs="Segoe UI"/>
                <w:sz w:val="24"/>
                <w:szCs w:val="24"/>
                <w:lang w:val="en-US" w:bidi="ar-KW"/>
              </w:rPr>
              <w:t>other stakeholders</w:t>
            </w:r>
            <w:r w:rsidRPr="005D6722">
              <w:rPr>
                <w:rFonts w:eastAsiaTheme="minorHAnsi" w:cs="Segoe UI"/>
                <w:sz w:val="24"/>
                <w:szCs w:val="24"/>
                <w:lang w:val="en-US" w:bidi="ar-KW"/>
              </w:rPr>
              <w:t xml:space="preserve">. </w:t>
            </w:r>
          </w:p>
          <w:p w14:paraId="5ADE3595" w14:textId="18C5E121" w:rsidR="00C579B4" w:rsidRPr="005D6722" w:rsidRDefault="00C579B4" w:rsidP="005D6722">
            <w:pPr>
              <w:pStyle w:val="NoSpacing"/>
              <w:tabs>
                <w:tab w:val="right" w:pos="10001"/>
              </w:tabs>
              <w:rPr>
                <w:b/>
                <w:sz w:val="24"/>
                <w:szCs w:val="24"/>
                <w:lang w:val="en-US"/>
              </w:rPr>
            </w:pPr>
            <w:r w:rsidRPr="005D6722">
              <w:rPr>
                <w:b/>
                <w:sz w:val="24"/>
                <w:szCs w:val="24"/>
                <w:lang w:val="en-US"/>
              </w:rPr>
              <w:t xml:space="preserve">Translator / Interpreter - </w:t>
            </w:r>
            <w:r w:rsidR="002955D6">
              <w:rPr>
                <w:b/>
                <w:sz w:val="24"/>
                <w:szCs w:val="24"/>
                <w:lang w:val="en-US"/>
              </w:rPr>
              <w:t>4</w:t>
            </w:r>
            <w:r w:rsidRPr="005D6722">
              <w:rPr>
                <w:b/>
                <w:sz w:val="24"/>
                <w:szCs w:val="24"/>
                <w:lang w:val="en-US"/>
              </w:rPr>
              <w:t>/2013-9/2014</w:t>
            </w:r>
          </w:p>
          <w:p w14:paraId="5F06EED8" w14:textId="07095995" w:rsidR="00C579B4" w:rsidRDefault="00C579B4" w:rsidP="007828C7">
            <w:pPr>
              <w:pStyle w:val="NoSpacing"/>
              <w:tabs>
                <w:tab w:val="right" w:pos="10001"/>
              </w:tabs>
              <w:rPr>
                <w:b/>
                <w:sz w:val="24"/>
                <w:szCs w:val="24"/>
                <w:lang w:val="en-US"/>
              </w:rPr>
            </w:pPr>
            <w:r w:rsidRPr="007828C7">
              <w:rPr>
                <w:b/>
                <w:sz w:val="24"/>
                <w:szCs w:val="24"/>
                <w:lang w:val="en-US"/>
              </w:rPr>
              <w:t>Global Linguist Solutions</w:t>
            </w:r>
            <w:r>
              <w:rPr>
                <w:b/>
                <w:sz w:val="24"/>
                <w:szCs w:val="24"/>
                <w:lang w:val="en-US"/>
              </w:rPr>
              <w:t xml:space="preserve"> (GLS)</w:t>
            </w:r>
            <w:r w:rsidRPr="007828C7">
              <w:rPr>
                <w:b/>
                <w:sz w:val="24"/>
                <w:szCs w:val="24"/>
                <w:lang w:val="en-US"/>
              </w:rPr>
              <w:t>, USA</w:t>
            </w:r>
            <w:r>
              <w:rPr>
                <w:b/>
                <w:sz w:val="24"/>
                <w:szCs w:val="24"/>
                <w:lang w:val="en-US"/>
              </w:rPr>
              <w:t xml:space="preserve"> - Sponsored by </w:t>
            </w:r>
            <w:r w:rsidRPr="007828C7">
              <w:rPr>
                <w:b/>
                <w:sz w:val="24"/>
                <w:szCs w:val="24"/>
                <w:lang w:val="en-US"/>
              </w:rPr>
              <w:t>Kuwait Resources House</w:t>
            </w:r>
            <w:r>
              <w:rPr>
                <w:b/>
                <w:sz w:val="24"/>
                <w:szCs w:val="24"/>
                <w:lang w:val="en-US"/>
              </w:rPr>
              <w:t xml:space="preserve"> Co.</w:t>
            </w:r>
            <w:r w:rsidRPr="007828C7">
              <w:rPr>
                <w:b/>
                <w:sz w:val="24"/>
                <w:szCs w:val="24"/>
                <w:lang w:val="en-US"/>
              </w:rPr>
              <w:t>, KRH</w:t>
            </w:r>
            <w:r>
              <w:rPr>
                <w:b/>
                <w:sz w:val="24"/>
                <w:szCs w:val="24"/>
                <w:lang w:val="en-US"/>
              </w:rPr>
              <w:t xml:space="preserve">, Kuwait </w:t>
            </w:r>
          </w:p>
          <w:p w14:paraId="2F497606" w14:textId="4697EC84" w:rsidR="00C579B4" w:rsidRDefault="00C579B4" w:rsidP="00E23763">
            <w:pPr>
              <w:numPr>
                <w:ilvl w:val="0"/>
                <w:numId w:val="6"/>
              </w:numPr>
              <w:tabs>
                <w:tab w:val="left" w:pos="4826"/>
              </w:tabs>
              <w:suppressAutoHyphens/>
              <w:jc w:val="both"/>
              <w:rPr>
                <w:rFonts w:cs="Segoe UI"/>
                <w:sz w:val="24"/>
                <w:szCs w:val="24"/>
              </w:rPr>
            </w:pPr>
            <w:r>
              <w:rPr>
                <w:rFonts w:cs="Segoe UI"/>
                <w:sz w:val="24"/>
                <w:szCs w:val="24"/>
              </w:rPr>
              <w:t xml:space="preserve">Performed interpretation functions for the US Army in Kuwait inside (Virginia &amp; Arifjan Camps). </w:t>
            </w:r>
          </w:p>
          <w:p w14:paraId="30418F1C" w14:textId="01FB44CE" w:rsidR="00C579B4" w:rsidRDefault="00C579B4" w:rsidP="00F40489">
            <w:pPr>
              <w:numPr>
                <w:ilvl w:val="0"/>
                <w:numId w:val="6"/>
              </w:numPr>
              <w:tabs>
                <w:tab w:val="left" w:pos="4826"/>
              </w:tabs>
              <w:suppressAutoHyphens/>
              <w:jc w:val="both"/>
              <w:rPr>
                <w:rFonts w:cs="Segoe UI"/>
                <w:sz w:val="24"/>
                <w:szCs w:val="24"/>
              </w:rPr>
            </w:pPr>
            <w:r>
              <w:rPr>
                <w:rFonts w:cs="Segoe UI"/>
                <w:sz w:val="24"/>
                <w:szCs w:val="24"/>
              </w:rPr>
              <w:t xml:space="preserve">Assisted and ficiliated the the military liaison officer’s mission. </w:t>
            </w:r>
          </w:p>
          <w:p w14:paraId="5E1BF139" w14:textId="1F8B46FD" w:rsidR="00C579B4" w:rsidRDefault="00C579B4" w:rsidP="00E23763">
            <w:pPr>
              <w:numPr>
                <w:ilvl w:val="0"/>
                <w:numId w:val="6"/>
              </w:numPr>
              <w:tabs>
                <w:tab w:val="left" w:pos="4826"/>
              </w:tabs>
              <w:suppressAutoHyphens/>
              <w:jc w:val="both"/>
              <w:rPr>
                <w:rFonts w:cs="Segoe UI"/>
                <w:sz w:val="24"/>
                <w:szCs w:val="24"/>
              </w:rPr>
            </w:pPr>
            <w:r>
              <w:rPr>
                <w:rFonts w:cs="Segoe UI"/>
                <w:sz w:val="24"/>
                <w:szCs w:val="24"/>
              </w:rPr>
              <w:t xml:space="preserve">Provided interpretation assistance as needed by public affairs and combat troops in the field. </w:t>
            </w:r>
          </w:p>
          <w:p w14:paraId="6B25F330" w14:textId="77777777" w:rsidR="007D7B0F" w:rsidRPr="007D7B0F" w:rsidRDefault="00C579B4" w:rsidP="007D7B0F">
            <w:pPr>
              <w:pStyle w:val="ListParagraph"/>
              <w:numPr>
                <w:ilvl w:val="0"/>
                <w:numId w:val="6"/>
              </w:numPr>
              <w:rPr>
                <w:rStyle w:val="apple-converted-space"/>
                <w:rFonts w:cs="Segoe UI"/>
                <w:sz w:val="24"/>
                <w:szCs w:val="24"/>
                <w:shd w:val="clear" w:color="auto" w:fill="FFFFFF"/>
              </w:rPr>
            </w:pPr>
            <w:r w:rsidRPr="007D7B0F">
              <w:rPr>
                <w:rFonts w:cs="Segoe UI"/>
                <w:sz w:val="24"/>
                <w:szCs w:val="24"/>
                <w:shd w:val="clear" w:color="auto" w:fill="FFFFFF"/>
              </w:rPr>
              <w:t>Translated documents, provided written and spoken translation services during US &amp; Kuwaiti officers meetings.</w:t>
            </w:r>
            <w:r w:rsidRPr="007D7B0F">
              <w:rPr>
                <w:rStyle w:val="apple-converted-space"/>
                <w:rFonts w:cs="Segoe UI"/>
                <w:sz w:val="24"/>
                <w:szCs w:val="24"/>
                <w:shd w:val="clear" w:color="auto" w:fill="FFFFFF"/>
              </w:rPr>
              <w:t> </w:t>
            </w:r>
            <w:r w:rsidR="007D7B0F" w:rsidRPr="007D7B0F">
              <w:rPr>
                <w:rStyle w:val="apple-converted-space"/>
                <w:rFonts w:cs="Segoe UI"/>
                <w:sz w:val="24"/>
                <w:szCs w:val="24"/>
                <w:shd w:val="clear" w:color="auto" w:fill="FFFFFF"/>
              </w:rPr>
              <w:t>Observed and applied strict level of confidentiality and discretion.</w:t>
            </w:r>
          </w:p>
          <w:p w14:paraId="74B5E158" w14:textId="7F7D2E8C" w:rsidR="00C579B4" w:rsidRPr="00543D41" w:rsidRDefault="00C579B4" w:rsidP="00E23763">
            <w:pPr>
              <w:pStyle w:val="ListParagraph"/>
              <w:numPr>
                <w:ilvl w:val="0"/>
                <w:numId w:val="6"/>
              </w:numPr>
              <w:tabs>
                <w:tab w:val="left" w:pos="4826"/>
              </w:tabs>
              <w:spacing w:after="0"/>
              <w:jc w:val="both"/>
              <w:rPr>
                <w:rFonts w:cs="Segoe UI"/>
                <w:sz w:val="24"/>
                <w:szCs w:val="24"/>
              </w:rPr>
            </w:pPr>
            <w:r>
              <w:rPr>
                <w:rFonts w:cs="Segoe UI"/>
                <w:sz w:val="24"/>
                <w:szCs w:val="24"/>
                <w:shd w:val="clear" w:color="auto" w:fill="FFFFFF"/>
              </w:rPr>
              <w:t>Attended meetings, conferences, seminars, and working groups as requested by the military, to assist translating documents including meeting minutes into both English and Arabic, and provided advice to the military lead.</w:t>
            </w:r>
          </w:p>
          <w:p w14:paraId="06A4B9F5" w14:textId="6A154545" w:rsidR="00C579B4" w:rsidRDefault="00C579B4" w:rsidP="00E23763">
            <w:pPr>
              <w:pStyle w:val="ListParagraph"/>
              <w:numPr>
                <w:ilvl w:val="0"/>
                <w:numId w:val="6"/>
              </w:numPr>
              <w:tabs>
                <w:tab w:val="left" w:pos="4826"/>
              </w:tabs>
              <w:spacing w:after="0"/>
              <w:jc w:val="both"/>
              <w:rPr>
                <w:rFonts w:cs="Segoe UI"/>
                <w:sz w:val="24"/>
                <w:szCs w:val="24"/>
              </w:rPr>
            </w:pPr>
            <w:r>
              <w:rPr>
                <w:rFonts w:cs="Segoe UI"/>
                <w:sz w:val="24"/>
                <w:szCs w:val="24"/>
                <w:shd w:val="clear" w:color="auto" w:fill="FFFFFF"/>
              </w:rPr>
              <w:t xml:space="preserve">Worked under very difficult environments in the desert most of the time. </w:t>
            </w:r>
          </w:p>
          <w:p w14:paraId="59F04290" w14:textId="4FFF9890" w:rsidR="00C579B4" w:rsidRPr="0019333F" w:rsidRDefault="00C579B4" w:rsidP="0019333F">
            <w:pPr>
              <w:pStyle w:val="NoSpacing"/>
              <w:tabs>
                <w:tab w:val="right" w:pos="10001"/>
              </w:tabs>
              <w:jc w:val="both"/>
              <w:rPr>
                <w:b/>
                <w:sz w:val="24"/>
                <w:szCs w:val="24"/>
                <w:lang w:val="en-US"/>
              </w:rPr>
            </w:pPr>
            <w:r w:rsidRPr="0019333F">
              <w:rPr>
                <w:b/>
                <w:sz w:val="24"/>
                <w:szCs w:val="24"/>
                <w:lang w:val="en-US"/>
              </w:rPr>
              <w:t xml:space="preserve">Project Assistant - </w:t>
            </w:r>
            <w:r w:rsidR="002955D6">
              <w:rPr>
                <w:b/>
                <w:sz w:val="24"/>
                <w:szCs w:val="24"/>
                <w:lang w:val="en-US"/>
              </w:rPr>
              <w:t>12</w:t>
            </w:r>
            <w:r w:rsidRPr="0019333F">
              <w:rPr>
                <w:b/>
                <w:sz w:val="24"/>
                <w:szCs w:val="24"/>
                <w:lang w:val="en-US"/>
              </w:rPr>
              <w:t>/20</w:t>
            </w:r>
            <w:r>
              <w:rPr>
                <w:b/>
                <w:sz w:val="24"/>
                <w:szCs w:val="24"/>
                <w:lang w:val="en-US"/>
              </w:rPr>
              <w:t>1</w:t>
            </w:r>
            <w:r w:rsidR="00EF266D">
              <w:rPr>
                <w:b/>
                <w:sz w:val="24"/>
                <w:szCs w:val="24"/>
                <w:lang w:val="en-US"/>
              </w:rPr>
              <w:t>0</w:t>
            </w:r>
            <w:r w:rsidRPr="0019333F">
              <w:rPr>
                <w:b/>
                <w:sz w:val="24"/>
                <w:szCs w:val="24"/>
                <w:lang w:val="en-US"/>
              </w:rPr>
              <w:t xml:space="preserve"> -</w:t>
            </w:r>
            <w:r w:rsidR="002955D6">
              <w:rPr>
                <w:b/>
                <w:sz w:val="24"/>
                <w:szCs w:val="24"/>
                <w:lang w:val="en-US"/>
              </w:rPr>
              <w:t>3</w:t>
            </w:r>
            <w:r w:rsidRPr="0019333F">
              <w:rPr>
                <w:b/>
                <w:sz w:val="24"/>
                <w:szCs w:val="24"/>
                <w:lang w:val="en-US"/>
              </w:rPr>
              <w:t>/201</w:t>
            </w:r>
            <w:r w:rsidR="00EF266D">
              <w:rPr>
                <w:b/>
                <w:sz w:val="24"/>
                <w:szCs w:val="24"/>
                <w:lang w:val="en-US"/>
              </w:rPr>
              <w:t>3</w:t>
            </w:r>
          </w:p>
          <w:p w14:paraId="0B42F2C8" w14:textId="4496A7F1" w:rsidR="00C579B4" w:rsidRPr="0019333F" w:rsidRDefault="00C579B4" w:rsidP="0019333F">
            <w:pPr>
              <w:pStyle w:val="NoSpacing"/>
              <w:tabs>
                <w:tab w:val="right" w:pos="10001"/>
              </w:tabs>
              <w:jc w:val="both"/>
              <w:rPr>
                <w:b/>
                <w:sz w:val="24"/>
                <w:szCs w:val="24"/>
                <w:lang w:val="en-US"/>
              </w:rPr>
            </w:pPr>
            <w:r w:rsidRPr="0019333F">
              <w:rPr>
                <w:b/>
                <w:sz w:val="24"/>
                <w:szCs w:val="24"/>
                <w:lang w:val="en-US"/>
              </w:rPr>
              <w:t xml:space="preserve">Global Security Systems, Hawalli, Kuwait </w:t>
            </w:r>
          </w:p>
          <w:p w14:paraId="4AF2F65B" w14:textId="77777777" w:rsidR="00C579B4" w:rsidRPr="00320B1A" w:rsidRDefault="00C579B4" w:rsidP="00BB5625">
            <w:pPr>
              <w:numPr>
                <w:ilvl w:val="0"/>
                <w:numId w:val="21"/>
              </w:numPr>
              <w:spacing w:line="259" w:lineRule="auto"/>
              <w:contextualSpacing/>
              <w:jc w:val="both"/>
              <w:rPr>
                <w:rFonts w:ascii="Calibri" w:eastAsia="Calibri" w:hAnsi="Calibri" w:cs="Arial"/>
                <w:sz w:val="24"/>
                <w:szCs w:val="24"/>
                <w:lang w:val="en-US"/>
              </w:rPr>
            </w:pPr>
            <w:r w:rsidRPr="00320B1A">
              <w:rPr>
                <w:rFonts w:ascii="Calibri" w:eastAsia="Calibri" w:hAnsi="Calibri" w:cs="Arial"/>
                <w:sz w:val="24"/>
                <w:szCs w:val="24"/>
                <w:lang w:val="en-US"/>
              </w:rPr>
              <w:t>Assisted Project Manager with the successful full cycle of assigned projects; from initiation to</w:t>
            </w:r>
          </w:p>
          <w:p w14:paraId="046C428C" w14:textId="6DDB4AF7" w:rsidR="00C579B4" w:rsidRDefault="00C579B4" w:rsidP="00BB5625">
            <w:pPr>
              <w:spacing w:line="259" w:lineRule="auto"/>
              <w:jc w:val="both"/>
              <w:rPr>
                <w:rFonts w:ascii="Calibri" w:eastAsia="Calibri" w:hAnsi="Calibri" w:cs="Arial"/>
                <w:sz w:val="24"/>
                <w:szCs w:val="24"/>
                <w:lang w:val="en-US"/>
              </w:rPr>
            </w:pPr>
            <w:r>
              <w:rPr>
                <w:rFonts w:ascii="Calibri" w:eastAsia="Calibri" w:hAnsi="Calibri" w:cs="Arial"/>
                <w:sz w:val="24"/>
                <w:szCs w:val="24"/>
                <w:lang w:val="en-US"/>
              </w:rPr>
              <w:t xml:space="preserve">           </w:t>
            </w:r>
            <w:r w:rsidRPr="00320B1A">
              <w:rPr>
                <w:rFonts w:ascii="Calibri" w:eastAsia="Calibri" w:hAnsi="Calibri" w:cs="Arial"/>
                <w:sz w:val="24"/>
                <w:szCs w:val="24"/>
                <w:lang w:val="en-US"/>
              </w:rPr>
              <w:t>completion, including receipt of payment.</w:t>
            </w:r>
          </w:p>
          <w:p w14:paraId="107E3DA6" w14:textId="77777777" w:rsidR="003243E5" w:rsidRDefault="00C579B4" w:rsidP="00BB5625">
            <w:pPr>
              <w:pStyle w:val="ListParagraph"/>
              <w:numPr>
                <w:ilvl w:val="0"/>
                <w:numId w:val="21"/>
              </w:numPr>
              <w:spacing w:after="0" w:line="259" w:lineRule="auto"/>
              <w:jc w:val="both"/>
              <w:rPr>
                <w:rFonts w:ascii="Calibri" w:eastAsia="Calibri" w:hAnsi="Calibri" w:cs="Arial"/>
                <w:sz w:val="24"/>
                <w:szCs w:val="24"/>
              </w:rPr>
            </w:pPr>
            <w:r w:rsidRPr="00BB5625">
              <w:rPr>
                <w:rFonts w:ascii="Calibri" w:eastAsia="Calibri" w:hAnsi="Calibri" w:cs="Arial"/>
                <w:sz w:val="24"/>
                <w:szCs w:val="24"/>
              </w:rPr>
              <w:t xml:space="preserve">Ensured all project documentation is accurate and uploaded into internal systems. </w:t>
            </w:r>
          </w:p>
          <w:p w14:paraId="65E1F01A" w14:textId="08611C10" w:rsidR="00C579B4" w:rsidRPr="00BB5625" w:rsidRDefault="00C579B4" w:rsidP="00BB5625">
            <w:pPr>
              <w:pStyle w:val="ListParagraph"/>
              <w:numPr>
                <w:ilvl w:val="0"/>
                <w:numId w:val="21"/>
              </w:numPr>
              <w:spacing w:after="0" w:line="259" w:lineRule="auto"/>
              <w:jc w:val="both"/>
              <w:rPr>
                <w:rFonts w:ascii="Calibri" w:eastAsia="Calibri" w:hAnsi="Calibri" w:cs="Arial"/>
                <w:sz w:val="24"/>
                <w:szCs w:val="24"/>
              </w:rPr>
            </w:pPr>
            <w:r w:rsidRPr="00BB5625">
              <w:rPr>
                <w:rFonts w:ascii="Calibri" w:eastAsia="Calibri" w:hAnsi="Calibri" w:cs="Arial"/>
                <w:sz w:val="24"/>
                <w:szCs w:val="24"/>
              </w:rPr>
              <w:t>Assisted project with customer communication and interactions</w:t>
            </w:r>
            <w:r>
              <w:rPr>
                <w:rFonts w:ascii="Calibri" w:eastAsia="Calibri" w:hAnsi="Calibri" w:cs="Arial"/>
                <w:sz w:val="24"/>
                <w:szCs w:val="24"/>
              </w:rPr>
              <w:t>.</w:t>
            </w:r>
          </w:p>
          <w:p w14:paraId="27C4F6A1" w14:textId="77777777" w:rsidR="00C579B4" w:rsidRPr="00320B1A" w:rsidRDefault="00C579B4" w:rsidP="00BB5625">
            <w:pPr>
              <w:numPr>
                <w:ilvl w:val="0"/>
                <w:numId w:val="21"/>
              </w:numPr>
              <w:spacing w:line="259" w:lineRule="auto"/>
              <w:contextualSpacing/>
              <w:jc w:val="both"/>
              <w:rPr>
                <w:rFonts w:ascii="Calibri" w:eastAsia="Calibri" w:hAnsi="Calibri" w:cs="Arial"/>
                <w:sz w:val="24"/>
                <w:szCs w:val="24"/>
                <w:lang w:val="en-US"/>
              </w:rPr>
            </w:pPr>
            <w:r w:rsidRPr="00320B1A">
              <w:rPr>
                <w:rFonts w:ascii="Calibri" w:eastAsia="Calibri" w:hAnsi="Calibri" w:cs="Arial"/>
                <w:sz w:val="24"/>
                <w:szCs w:val="24"/>
                <w:lang w:val="en-US"/>
              </w:rPr>
              <w:t>Ensured work authorization, completion certificates and all other required documents are</w:t>
            </w:r>
          </w:p>
          <w:p w14:paraId="05293B91" w14:textId="77777777" w:rsidR="00C579B4" w:rsidRDefault="00C579B4" w:rsidP="00BB5625">
            <w:pPr>
              <w:spacing w:line="259" w:lineRule="auto"/>
              <w:jc w:val="both"/>
              <w:rPr>
                <w:rFonts w:ascii="Calibri" w:eastAsia="Calibri" w:hAnsi="Calibri" w:cs="Arial"/>
                <w:sz w:val="24"/>
                <w:szCs w:val="24"/>
                <w:lang w:val="en-US"/>
              </w:rPr>
            </w:pPr>
            <w:r>
              <w:rPr>
                <w:rFonts w:ascii="Calibri" w:eastAsia="Calibri" w:hAnsi="Calibri" w:cs="Arial"/>
                <w:sz w:val="24"/>
                <w:szCs w:val="24"/>
                <w:lang w:val="en-US"/>
              </w:rPr>
              <w:t xml:space="preserve">           </w:t>
            </w:r>
            <w:r w:rsidRPr="00320B1A">
              <w:rPr>
                <w:rFonts w:ascii="Calibri" w:eastAsia="Calibri" w:hAnsi="Calibri" w:cs="Arial"/>
                <w:sz w:val="24"/>
                <w:szCs w:val="24"/>
                <w:lang w:val="en-US"/>
              </w:rPr>
              <w:t>obtained from client.</w:t>
            </w:r>
          </w:p>
          <w:p w14:paraId="3DAFFF38" w14:textId="77777777" w:rsidR="003243E5" w:rsidRDefault="00C579B4" w:rsidP="003243E5">
            <w:pPr>
              <w:pStyle w:val="ListParagraph"/>
              <w:numPr>
                <w:ilvl w:val="0"/>
                <w:numId w:val="27"/>
              </w:numPr>
              <w:spacing w:after="0" w:line="259" w:lineRule="auto"/>
              <w:jc w:val="both"/>
              <w:rPr>
                <w:rFonts w:ascii="Calibri" w:eastAsia="Calibri" w:hAnsi="Calibri" w:cs="Arial"/>
                <w:sz w:val="24"/>
                <w:szCs w:val="24"/>
              </w:rPr>
            </w:pPr>
            <w:r w:rsidRPr="003243E5">
              <w:rPr>
                <w:rFonts w:ascii="Calibri" w:eastAsia="Calibri" w:hAnsi="Calibri" w:cs="Arial"/>
                <w:sz w:val="24"/>
                <w:szCs w:val="24"/>
              </w:rPr>
              <w:t xml:space="preserve">Ensured work order tasks and purchase orders are completed and uploaded in a timely manner. </w:t>
            </w:r>
          </w:p>
          <w:p w14:paraId="2F51A1D8" w14:textId="7331275E" w:rsidR="00C579B4" w:rsidRDefault="00C579B4" w:rsidP="003243E5">
            <w:pPr>
              <w:pStyle w:val="ListParagraph"/>
              <w:numPr>
                <w:ilvl w:val="0"/>
                <w:numId w:val="27"/>
              </w:numPr>
              <w:spacing w:after="0" w:line="259" w:lineRule="auto"/>
              <w:jc w:val="both"/>
              <w:rPr>
                <w:rFonts w:ascii="Calibri" w:eastAsia="Calibri" w:hAnsi="Calibri" w:cs="Arial"/>
                <w:sz w:val="24"/>
                <w:szCs w:val="24"/>
              </w:rPr>
            </w:pPr>
            <w:r w:rsidRPr="003243E5">
              <w:rPr>
                <w:rFonts w:ascii="Calibri" w:eastAsia="Calibri" w:hAnsi="Calibri" w:cs="Arial"/>
                <w:sz w:val="24"/>
                <w:szCs w:val="24"/>
              </w:rPr>
              <w:t xml:space="preserve">Acted as a liaison between the customer and Project Manager to ensure project success. </w:t>
            </w:r>
          </w:p>
          <w:p w14:paraId="4A364884" w14:textId="2198B48F" w:rsidR="00C579B4" w:rsidRPr="00BB5625" w:rsidRDefault="00C579B4" w:rsidP="00BB5625">
            <w:pPr>
              <w:pStyle w:val="ListParagraph"/>
              <w:numPr>
                <w:ilvl w:val="0"/>
                <w:numId w:val="24"/>
              </w:numPr>
              <w:spacing w:after="0" w:line="259" w:lineRule="auto"/>
              <w:jc w:val="both"/>
              <w:rPr>
                <w:rFonts w:ascii="Calibri" w:eastAsia="Calibri" w:hAnsi="Calibri" w:cs="Arial"/>
                <w:sz w:val="24"/>
                <w:szCs w:val="24"/>
              </w:rPr>
            </w:pPr>
            <w:r w:rsidRPr="00BB5625">
              <w:rPr>
                <w:rFonts w:ascii="Calibri" w:eastAsia="Calibri" w:hAnsi="Calibri" w:cs="Arial"/>
                <w:sz w:val="24"/>
                <w:szCs w:val="24"/>
              </w:rPr>
              <w:t>Addressed questions/concerns throughout the project</w:t>
            </w:r>
            <w:r w:rsidR="00EB7DFA">
              <w:rPr>
                <w:rFonts w:ascii="Calibri" w:eastAsia="Calibri" w:hAnsi="Calibri" w:cs="Arial"/>
                <w:sz w:val="24"/>
                <w:szCs w:val="24"/>
              </w:rPr>
              <w:t>.</w:t>
            </w:r>
          </w:p>
          <w:p w14:paraId="1F88DB7A" w14:textId="7A5383A0" w:rsidR="00C579B4" w:rsidRPr="00BB5625" w:rsidRDefault="00C579B4" w:rsidP="00BB5625">
            <w:pPr>
              <w:pStyle w:val="ListParagraph"/>
              <w:numPr>
                <w:ilvl w:val="0"/>
                <w:numId w:val="24"/>
              </w:numPr>
              <w:spacing w:after="0" w:line="259" w:lineRule="auto"/>
              <w:jc w:val="both"/>
              <w:rPr>
                <w:rFonts w:ascii="Calibri" w:eastAsia="Calibri" w:hAnsi="Calibri" w:cs="Arial"/>
                <w:sz w:val="24"/>
                <w:szCs w:val="24"/>
              </w:rPr>
            </w:pPr>
            <w:r w:rsidRPr="00BB5625">
              <w:rPr>
                <w:rFonts w:ascii="Calibri" w:eastAsia="Calibri" w:hAnsi="Calibri" w:cs="Arial"/>
                <w:sz w:val="24"/>
                <w:szCs w:val="24"/>
              </w:rPr>
              <w:t>Performed tasks required by the Project Manager in support of project needs</w:t>
            </w:r>
            <w:r w:rsidR="00EB7DFA">
              <w:rPr>
                <w:rFonts w:ascii="Calibri" w:eastAsia="Calibri" w:hAnsi="Calibri" w:cs="Arial"/>
                <w:sz w:val="24"/>
                <w:szCs w:val="24"/>
              </w:rPr>
              <w:t>.</w:t>
            </w:r>
          </w:p>
          <w:p w14:paraId="6058A3E5" w14:textId="7AAA8DD3" w:rsidR="00C579B4" w:rsidRPr="00BB5625" w:rsidRDefault="00C579B4" w:rsidP="00BB5625">
            <w:pPr>
              <w:pStyle w:val="ListParagraph"/>
              <w:numPr>
                <w:ilvl w:val="0"/>
                <w:numId w:val="24"/>
              </w:numPr>
              <w:spacing w:after="0" w:line="259" w:lineRule="auto"/>
              <w:jc w:val="both"/>
              <w:rPr>
                <w:rFonts w:ascii="Calibri" w:eastAsia="Calibri" w:hAnsi="Calibri" w:cs="Arial"/>
                <w:sz w:val="24"/>
                <w:szCs w:val="24"/>
              </w:rPr>
            </w:pPr>
            <w:r w:rsidRPr="00BB5625">
              <w:rPr>
                <w:rFonts w:ascii="Calibri" w:eastAsia="Calibri" w:hAnsi="Calibri" w:cs="Arial"/>
                <w:sz w:val="24"/>
                <w:szCs w:val="24"/>
              </w:rPr>
              <w:t>Was aware of all aspects of the scopes of work so proper assistance to the Project Manager</w:t>
            </w:r>
          </w:p>
          <w:p w14:paraId="143A1AB5" w14:textId="5C6F381D" w:rsidR="00C579B4" w:rsidRDefault="00C579B4" w:rsidP="00BB5625">
            <w:pPr>
              <w:spacing w:line="259" w:lineRule="auto"/>
              <w:jc w:val="both"/>
              <w:rPr>
                <w:rFonts w:ascii="Calibri" w:eastAsia="Calibri" w:hAnsi="Calibri" w:cs="Arial"/>
                <w:sz w:val="24"/>
                <w:szCs w:val="24"/>
                <w:lang w:val="en-US"/>
              </w:rPr>
            </w:pPr>
            <w:r>
              <w:rPr>
                <w:rFonts w:ascii="Calibri" w:eastAsia="Calibri" w:hAnsi="Calibri" w:cs="Arial"/>
                <w:sz w:val="24"/>
                <w:szCs w:val="24"/>
                <w:lang w:val="en-US"/>
              </w:rPr>
              <w:t xml:space="preserve">           </w:t>
            </w:r>
            <w:r w:rsidRPr="00320B1A">
              <w:rPr>
                <w:rFonts w:ascii="Calibri" w:eastAsia="Calibri" w:hAnsi="Calibri" w:cs="Arial"/>
                <w:sz w:val="24"/>
                <w:szCs w:val="24"/>
                <w:lang w:val="en-US"/>
              </w:rPr>
              <w:t xml:space="preserve">could be provided. was responsible to track project changes and produces updated schedules. </w:t>
            </w:r>
          </w:p>
          <w:p w14:paraId="43947A75" w14:textId="7618699D" w:rsidR="00C579B4" w:rsidRPr="00BB5625" w:rsidRDefault="00C579B4" w:rsidP="00BB5625">
            <w:pPr>
              <w:pStyle w:val="ListParagraph"/>
              <w:numPr>
                <w:ilvl w:val="0"/>
                <w:numId w:val="26"/>
              </w:numPr>
              <w:spacing w:after="0" w:line="259" w:lineRule="auto"/>
              <w:jc w:val="both"/>
              <w:rPr>
                <w:rFonts w:ascii="Calibri" w:eastAsia="Calibri" w:hAnsi="Calibri" w:cs="Arial"/>
                <w:sz w:val="24"/>
                <w:szCs w:val="24"/>
              </w:rPr>
            </w:pPr>
            <w:r w:rsidRPr="00BB5625">
              <w:rPr>
                <w:rFonts w:ascii="Calibri" w:eastAsia="Calibri" w:hAnsi="Calibri" w:cs="Arial"/>
                <w:sz w:val="24"/>
                <w:szCs w:val="24"/>
              </w:rPr>
              <w:t>Reviewed project information and compile</w:t>
            </w:r>
            <w:r w:rsidR="00EB7DFA">
              <w:rPr>
                <w:rFonts w:ascii="Calibri" w:eastAsia="Calibri" w:hAnsi="Calibri" w:cs="Arial"/>
                <w:sz w:val="24"/>
                <w:szCs w:val="24"/>
              </w:rPr>
              <w:t>d</w:t>
            </w:r>
            <w:r w:rsidRPr="00BB5625">
              <w:rPr>
                <w:rFonts w:ascii="Calibri" w:eastAsia="Calibri" w:hAnsi="Calibri" w:cs="Arial"/>
                <w:sz w:val="24"/>
                <w:szCs w:val="24"/>
              </w:rPr>
              <w:t xml:space="preserve"> schedules in a timely manner</w:t>
            </w:r>
            <w:r w:rsidR="00EB7DFA">
              <w:rPr>
                <w:rFonts w:ascii="Calibri" w:eastAsia="Calibri" w:hAnsi="Calibri" w:cs="Arial"/>
                <w:sz w:val="24"/>
                <w:szCs w:val="24"/>
              </w:rPr>
              <w:t>.</w:t>
            </w:r>
          </w:p>
          <w:p w14:paraId="322AB46B" w14:textId="7C0FCBB7" w:rsidR="00C579B4" w:rsidRPr="00BB5625" w:rsidRDefault="00C579B4" w:rsidP="00BB5625">
            <w:pPr>
              <w:pStyle w:val="ListParagraph"/>
              <w:numPr>
                <w:ilvl w:val="0"/>
                <w:numId w:val="26"/>
              </w:numPr>
              <w:spacing w:after="0" w:line="259" w:lineRule="auto"/>
              <w:jc w:val="both"/>
              <w:rPr>
                <w:rFonts w:ascii="Calibri" w:eastAsia="Calibri" w:hAnsi="Calibri" w:cs="Arial"/>
                <w:sz w:val="24"/>
                <w:szCs w:val="24"/>
              </w:rPr>
            </w:pPr>
            <w:r w:rsidRPr="00BB5625">
              <w:rPr>
                <w:rFonts w:ascii="Calibri" w:eastAsia="Calibri" w:hAnsi="Calibri" w:cs="Arial"/>
                <w:sz w:val="24"/>
                <w:szCs w:val="24"/>
              </w:rPr>
              <w:t>Filed all project documents appropriately (hard and soft copies)</w:t>
            </w:r>
            <w:r w:rsidR="00EB7DFA">
              <w:rPr>
                <w:rFonts w:ascii="Calibri" w:eastAsia="Calibri" w:hAnsi="Calibri" w:cs="Arial"/>
                <w:sz w:val="24"/>
                <w:szCs w:val="24"/>
              </w:rPr>
              <w:t>.</w:t>
            </w:r>
          </w:p>
          <w:p w14:paraId="2B584583" w14:textId="05071343" w:rsidR="00C579B4" w:rsidRPr="00BB5625" w:rsidRDefault="00C579B4" w:rsidP="00BB5625">
            <w:pPr>
              <w:pStyle w:val="ListParagraph"/>
              <w:numPr>
                <w:ilvl w:val="0"/>
                <w:numId w:val="26"/>
              </w:numPr>
              <w:spacing w:after="0" w:line="259" w:lineRule="auto"/>
              <w:jc w:val="both"/>
              <w:rPr>
                <w:rFonts w:ascii="Calibri" w:eastAsia="Calibri" w:hAnsi="Calibri" w:cs="Arial"/>
                <w:sz w:val="24"/>
                <w:szCs w:val="24"/>
              </w:rPr>
            </w:pPr>
            <w:r w:rsidRPr="00BB5625">
              <w:rPr>
                <w:rFonts w:ascii="Calibri" w:eastAsia="Calibri" w:hAnsi="Calibri" w:cs="Arial"/>
                <w:sz w:val="24"/>
                <w:szCs w:val="24"/>
              </w:rPr>
              <w:lastRenderedPageBreak/>
              <w:t>Organized, compiled and submitted support documentation on completion of project</w:t>
            </w:r>
            <w:r w:rsidR="00EB7DFA">
              <w:rPr>
                <w:rFonts w:ascii="Calibri" w:eastAsia="Calibri" w:hAnsi="Calibri" w:cs="Arial"/>
                <w:sz w:val="24"/>
                <w:szCs w:val="24"/>
              </w:rPr>
              <w:t>.</w:t>
            </w:r>
          </w:p>
          <w:p w14:paraId="746F87DB" w14:textId="77777777" w:rsidR="00C579B4" w:rsidRPr="00BB5625" w:rsidRDefault="00C579B4" w:rsidP="00BB5625">
            <w:pPr>
              <w:pStyle w:val="ListParagraph"/>
              <w:numPr>
                <w:ilvl w:val="0"/>
                <w:numId w:val="26"/>
              </w:numPr>
              <w:spacing w:after="0" w:line="259" w:lineRule="auto"/>
              <w:jc w:val="both"/>
              <w:rPr>
                <w:rFonts w:ascii="Calibri" w:eastAsia="Calibri" w:hAnsi="Calibri" w:cs="Arial"/>
                <w:sz w:val="24"/>
                <w:szCs w:val="24"/>
              </w:rPr>
            </w:pPr>
            <w:r w:rsidRPr="00BB5625">
              <w:rPr>
                <w:rFonts w:ascii="Calibri" w:eastAsia="Calibri" w:hAnsi="Calibri" w:cs="Arial"/>
                <w:sz w:val="24"/>
                <w:szCs w:val="24"/>
              </w:rPr>
              <w:t>Ensured attention to detail and keen sense of safeguarding other people’s property and</w:t>
            </w:r>
          </w:p>
          <w:p w14:paraId="75BBD185" w14:textId="40ECBBD3" w:rsidR="00C579B4" w:rsidRDefault="00C579B4" w:rsidP="00BB5625">
            <w:pPr>
              <w:spacing w:line="259" w:lineRule="auto"/>
              <w:jc w:val="both"/>
              <w:rPr>
                <w:rFonts w:ascii="Calibri" w:eastAsia="Calibri" w:hAnsi="Calibri" w:cs="Arial"/>
                <w:sz w:val="24"/>
                <w:szCs w:val="24"/>
                <w:lang w:val="en-US"/>
              </w:rPr>
            </w:pPr>
            <w:r>
              <w:rPr>
                <w:rFonts w:ascii="Calibri" w:eastAsia="Calibri" w:hAnsi="Calibri" w:cs="Arial"/>
                <w:sz w:val="24"/>
                <w:szCs w:val="24"/>
                <w:lang w:val="en-US"/>
              </w:rPr>
              <w:t xml:space="preserve">         i</w:t>
            </w:r>
            <w:r w:rsidRPr="00320B1A">
              <w:rPr>
                <w:rFonts w:ascii="Calibri" w:eastAsia="Calibri" w:hAnsi="Calibri" w:cs="Arial"/>
                <w:sz w:val="24"/>
                <w:szCs w:val="24"/>
                <w:lang w:val="en-US"/>
              </w:rPr>
              <w:t>nformation</w:t>
            </w:r>
            <w:r>
              <w:rPr>
                <w:rFonts w:ascii="Calibri" w:eastAsia="Calibri" w:hAnsi="Calibri" w:cs="Arial"/>
                <w:sz w:val="24"/>
                <w:szCs w:val="24"/>
                <w:lang w:val="en-US"/>
              </w:rPr>
              <w:t xml:space="preserve">. </w:t>
            </w:r>
          </w:p>
          <w:p w14:paraId="519690F2" w14:textId="0B98B435" w:rsidR="00C579B4" w:rsidRDefault="00C579B4" w:rsidP="00BB5625">
            <w:pPr>
              <w:pStyle w:val="NoSpacing"/>
              <w:tabs>
                <w:tab w:val="right" w:pos="10001"/>
              </w:tabs>
              <w:rPr>
                <w:b/>
                <w:sz w:val="24"/>
                <w:szCs w:val="24"/>
                <w:lang w:val="en-US"/>
              </w:rPr>
            </w:pPr>
            <w:r>
              <w:rPr>
                <w:b/>
                <w:sz w:val="24"/>
                <w:szCs w:val="24"/>
                <w:lang w:val="en-US"/>
              </w:rPr>
              <w:t>Legal Translator - 12/2009 -</w:t>
            </w:r>
            <w:r w:rsidR="002955D6">
              <w:rPr>
                <w:b/>
                <w:sz w:val="24"/>
                <w:szCs w:val="24"/>
                <w:lang w:val="en-US"/>
              </w:rPr>
              <w:t>11</w:t>
            </w:r>
            <w:r>
              <w:rPr>
                <w:b/>
                <w:sz w:val="24"/>
                <w:szCs w:val="24"/>
                <w:lang w:val="en-US"/>
              </w:rPr>
              <w:t>/</w:t>
            </w:r>
            <w:r w:rsidR="002955D6">
              <w:rPr>
                <w:b/>
                <w:sz w:val="24"/>
                <w:szCs w:val="24"/>
                <w:lang w:val="en-US"/>
              </w:rPr>
              <w:t>2010</w:t>
            </w:r>
          </w:p>
          <w:p w14:paraId="184361FE" w14:textId="77777777" w:rsidR="00C579B4" w:rsidRDefault="00C579B4" w:rsidP="00BB5625">
            <w:pPr>
              <w:pStyle w:val="NoSpacing"/>
              <w:tabs>
                <w:tab w:val="right" w:pos="10001"/>
              </w:tabs>
              <w:rPr>
                <w:b/>
                <w:sz w:val="24"/>
                <w:szCs w:val="24"/>
                <w:lang w:val="en-US"/>
              </w:rPr>
            </w:pPr>
            <w:r>
              <w:rPr>
                <w:b/>
                <w:sz w:val="24"/>
                <w:szCs w:val="24"/>
                <w:lang w:val="en-US"/>
              </w:rPr>
              <w:t>Al-</w:t>
            </w:r>
            <w:proofErr w:type="spellStart"/>
            <w:r>
              <w:rPr>
                <w:b/>
                <w:sz w:val="24"/>
                <w:szCs w:val="24"/>
                <w:lang w:val="en-US"/>
              </w:rPr>
              <w:t>Twaijri</w:t>
            </w:r>
            <w:proofErr w:type="spellEnd"/>
            <w:r>
              <w:rPr>
                <w:b/>
                <w:sz w:val="24"/>
                <w:szCs w:val="24"/>
                <w:lang w:val="en-US"/>
              </w:rPr>
              <w:t xml:space="preserve"> Law Firm, Kuwait </w:t>
            </w:r>
          </w:p>
          <w:p w14:paraId="319D4593" w14:textId="77777777" w:rsidR="00C579B4" w:rsidRPr="004E1C1D" w:rsidRDefault="00C579B4" w:rsidP="00BB5625">
            <w:pPr>
              <w:pStyle w:val="NoSpacing"/>
              <w:numPr>
                <w:ilvl w:val="0"/>
                <w:numId w:val="4"/>
              </w:numPr>
              <w:tabs>
                <w:tab w:val="right" w:pos="10001"/>
              </w:tabs>
              <w:jc w:val="both"/>
              <w:rPr>
                <w:bCs/>
                <w:sz w:val="24"/>
                <w:szCs w:val="24"/>
                <w:lang w:val="en-US"/>
              </w:rPr>
            </w:pPr>
            <w:r w:rsidRPr="004E1C1D">
              <w:rPr>
                <w:bCs/>
                <w:sz w:val="24"/>
                <w:szCs w:val="24"/>
                <w:lang w:val="en-US"/>
              </w:rPr>
              <w:t>Read through original material and rewriting it in the target language, ensuring that the meaning of the source text is retained.</w:t>
            </w:r>
          </w:p>
          <w:p w14:paraId="7982F888" w14:textId="77777777" w:rsidR="00C579B4" w:rsidRPr="004E1C1D" w:rsidRDefault="00C579B4" w:rsidP="00BB5625">
            <w:pPr>
              <w:pStyle w:val="NoSpacing"/>
              <w:numPr>
                <w:ilvl w:val="0"/>
                <w:numId w:val="4"/>
              </w:numPr>
              <w:tabs>
                <w:tab w:val="right" w:pos="10001"/>
              </w:tabs>
              <w:jc w:val="both"/>
              <w:rPr>
                <w:bCs/>
                <w:sz w:val="24"/>
                <w:szCs w:val="24"/>
                <w:lang w:val="en-US"/>
              </w:rPr>
            </w:pPr>
            <w:r w:rsidRPr="004E1C1D">
              <w:rPr>
                <w:bCs/>
                <w:sz w:val="24"/>
                <w:szCs w:val="24"/>
                <w:lang w:val="en-US"/>
              </w:rPr>
              <w:t>Used specialist dictionaries, thesauruses and reference books to find the closest equivalents for terminology and words used.</w:t>
            </w:r>
          </w:p>
          <w:p w14:paraId="30857B55" w14:textId="77777777" w:rsidR="00C579B4" w:rsidRPr="004E1C1D" w:rsidRDefault="00C579B4" w:rsidP="00BB5625">
            <w:pPr>
              <w:pStyle w:val="NoSpacing"/>
              <w:numPr>
                <w:ilvl w:val="0"/>
                <w:numId w:val="4"/>
              </w:numPr>
              <w:tabs>
                <w:tab w:val="right" w:pos="10001"/>
              </w:tabs>
              <w:jc w:val="both"/>
              <w:rPr>
                <w:bCs/>
                <w:sz w:val="24"/>
                <w:szCs w:val="24"/>
                <w:lang w:val="en-US"/>
              </w:rPr>
            </w:pPr>
            <w:r w:rsidRPr="004E1C1D">
              <w:rPr>
                <w:bCs/>
                <w:sz w:val="24"/>
                <w:szCs w:val="24"/>
                <w:lang w:val="en-US"/>
              </w:rPr>
              <w:t>Researched legal, technical and scientific phraseology to find the correct translation.</w:t>
            </w:r>
          </w:p>
          <w:p w14:paraId="0BD94486" w14:textId="77777777" w:rsidR="00C579B4" w:rsidRPr="004E1C1D" w:rsidRDefault="00C579B4" w:rsidP="00BB5625">
            <w:pPr>
              <w:pStyle w:val="NoSpacing"/>
              <w:numPr>
                <w:ilvl w:val="0"/>
                <w:numId w:val="4"/>
              </w:numPr>
              <w:tabs>
                <w:tab w:val="right" w:pos="10001"/>
              </w:tabs>
              <w:jc w:val="both"/>
              <w:rPr>
                <w:bCs/>
                <w:sz w:val="24"/>
                <w:szCs w:val="24"/>
                <w:lang w:val="en-US"/>
              </w:rPr>
            </w:pPr>
            <w:r w:rsidRPr="004E1C1D">
              <w:rPr>
                <w:bCs/>
                <w:sz w:val="24"/>
                <w:szCs w:val="24"/>
                <w:lang w:val="en-US"/>
              </w:rPr>
              <w:t>Proofreading and editing final translated and edited documents.</w:t>
            </w:r>
          </w:p>
          <w:p w14:paraId="29267796" w14:textId="77777777" w:rsidR="00C579B4" w:rsidRPr="004E1C1D" w:rsidRDefault="00C579B4" w:rsidP="00BB5625">
            <w:pPr>
              <w:pStyle w:val="NoSpacing"/>
              <w:numPr>
                <w:ilvl w:val="0"/>
                <w:numId w:val="4"/>
              </w:numPr>
              <w:tabs>
                <w:tab w:val="right" w:pos="10001"/>
              </w:tabs>
              <w:jc w:val="both"/>
              <w:rPr>
                <w:bCs/>
                <w:sz w:val="24"/>
                <w:szCs w:val="24"/>
                <w:lang w:val="en-US"/>
              </w:rPr>
            </w:pPr>
            <w:r w:rsidRPr="004E1C1D">
              <w:rPr>
                <w:bCs/>
                <w:sz w:val="24"/>
                <w:szCs w:val="24"/>
                <w:lang w:val="en-US"/>
              </w:rPr>
              <w:t>Providing grammatically correct, well-expressed final version of the translated text, usually as a word-processed document.</w:t>
            </w:r>
          </w:p>
          <w:tbl>
            <w:tblPr>
              <w:tblStyle w:val="TableGrid"/>
              <w:tblpPr w:leftFromText="180" w:rightFromText="180" w:vertAnchor="text" w:horzAnchor="margin" w:tblpY="300"/>
              <w:tblW w:w="10345" w:type="dxa"/>
              <w:tblLook w:val="04A0" w:firstRow="1" w:lastRow="0" w:firstColumn="1" w:lastColumn="0" w:noHBand="0" w:noVBand="1"/>
            </w:tblPr>
            <w:tblGrid>
              <w:gridCol w:w="10345"/>
            </w:tblGrid>
            <w:tr w:rsidR="00C579B4" w14:paraId="43582AA7" w14:textId="77777777" w:rsidTr="009C52D5">
              <w:trPr>
                <w:trHeight w:val="259"/>
              </w:trPr>
              <w:tc>
                <w:tcPr>
                  <w:tcW w:w="10345" w:type="dxa"/>
                  <w:shd w:val="clear" w:color="auto" w:fill="ACB9CA" w:themeFill="text2" w:themeFillTint="66"/>
                </w:tcPr>
                <w:p w14:paraId="19934F5C" w14:textId="77777777" w:rsidR="00C579B4" w:rsidRPr="00345B1C" w:rsidRDefault="00C579B4" w:rsidP="00345B1C">
                  <w:pPr>
                    <w:widowControl w:val="0"/>
                    <w:rPr>
                      <w:rFonts w:ascii="Georgia" w:hAnsi="Georgia" w:cs="Segoe UI"/>
                      <w:b/>
                      <w:bCs/>
                      <w:sz w:val="28"/>
                      <w:szCs w:val="28"/>
                    </w:rPr>
                  </w:pPr>
                  <w:r w:rsidRPr="00345B1C">
                    <w:rPr>
                      <w:rFonts w:ascii="Georgia" w:eastAsia="Calibri" w:hAnsi="Georgia" w:cs="Segoe UI"/>
                      <w:b/>
                      <w:bCs/>
                      <w:sz w:val="24"/>
                      <w:szCs w:val="24"/>
                    </w:rPr>
                    <w:t>Professional Training &amp; Certificates</w:t>
                  </w:r>
                </w:p>
              </w:tc>
            </w:tr>
          </w:tbl>
          <w:tbl>
            <w:tblPr>
              <w:tblStyle w:val="TableGrid"/>
              <w:tblpPr w:leftFromText="180" w:rightFromText="180" w:vertAnchor="text" w:horzAnchor="margin" w:tblpY="-61"/>
              <w:tblOverlap w:val="never"/>
              <w:tblW w:w="10377" w:type="dxa"/>
              <w:tblLook w:val="04A0" w:firstRow="1" w:lastRow="0" w:firstColumn="1" w:lastColumn="0" w:noHBand="0" w:noVBand="1"/>
            </w:tblPr>
            <w:tblGrid>
              <w:gridCol w:w="6565"/>
              <w:gridCol w:w="2007"/>
              <w:gridCol w:w="1805"/>
            </w:tblGrid>
            <w:tr w:rsidR="00C579B4" w14:paraId="7FCD1CD8" w14:textId="77777777" w:rsidTr="00661F8C">
              <w:trPr>
                <w:trHeight w:val="294"/>
              </w:trPr>
              <w:tc>
                <w:tcPr>
                  <w:tcW w:w="6565" w:type="dxa"/>
                </w:tcPr>
                <w:p w14:paraId="1BC18FDE" w14:textId="77777777" w:rsidR="00C579B4" w:rsidRPr="00C579B4" w:rsidRDefault="00C579B4" w:rsidP="00345B1C">
                  <w:pPr>
                    <w:widowControl w:val="0"/>
                    <w:tabs>
                      <w:tab w:val="left" w:pos="2490"/>
                    </w:tabs>
                    <w:rPr>
                      <w:rFonts w:cstheme="majorBidi"/>
                      <w:b/>
                      <w:bCs/>
                      <w:sz w:val="20"/>
                      <w:szCs w:val="20"/>
                    </w:rPr>
                  </w:pPr>
                  <w:r w:rsidRPr="00C579B4">
                    <w:rPr>
                      <w:rFonts w:eastAsia="Calibri" w:cstheme="majorBidi"/>
                      <w:b/>
                      <w:bCs/>
                      <w:sz w:val="20"/>
                      <w:szCs w:val="20"/>
                    </w:rPr>
                    <w:t>Training / Certificates</w:t>
                  </w:r>
                </w:p>
              </w:tc>
              <w:tc>
                <w:tcPr>
                  <w:tcW w:w="2007" w:type="dxa"/>
                </w:tcPr>
                <w:p w14:paraId="6BB903FF" w14:textId="77777777" w:rsidR="00C579B4" w:rsidRPr="00C579B4" w:rsidRDefault="00C579B4" w:rsidP="00345B1C">
                  <w:pPr>
                    <w:widowControl w:val="0"/>
                    <w:rPr>
                      <w:rFonts w:cstheme="majorBidi"/>
                      <w:b/>
                      <w:bCs/>
                      <w:sz w:val="20"/>
                      <w:szCs w:val="20"/>
                    </w:rPr>
                  </w:pPr>
                  <w:r w:rsidRPr="00C579B4">
                    <w:rPr>
                      <w:rFonts w:eastAsia="Calibri" w:cstheme="majorBidi"/>
                      <w:b/>
                      <w:bCs/>
                      <w:sz w:val="20"/>
                      <w:szCs w:val="20"/>
                    </w:rPr>
                    <w:t>Provider Name</w:t>
                  </w:r>
                </w:p>
              </w:tc>
              <w:tc>
                <w:tcPr>
                  <w:tcW w:w="1805" w:type="dxa"/>
                </w:tcPr>
                <w:p w14:paraId="33DB515D" w14:textId="77777777" w:rsidR="00C579B4" w:rsidRPr="00C579B4" w:rsidRDefault="00C579B4" w:rsidP="00345B1C">
                  <w:pPr>
                    <w:widowControl w:val="0"/>
                    <w:rPr>
                      <w:rFonts w:cstheme="majorBidi"/>
                      <w:b/>
                      <w:bCs/>
                      <w:sz w:val="20"/>
                      <w:szCs w:val="20"/>
                    </w:rPr>
                  </w:pPr>
                  <w:r w:rsidRPr="00C579B4">
                    <w:rPr>
                      <w:rFonts w:eastAsia="Calibri" w:cstheme="majorBidi"/>
                      <w:b/>
                      <w:bCs/>
                      <w:sz w:val="20"/>
                      <w:szCs w:val="20"/>
                    </w:rPr>
                    <w:t>Year – Location</w:t>
                  </w:r>
                </w:p>
              </w:tc>
            </w:tr>
            <w:tr w:rsidR="001B18AD" w14:paraId="15A8BF27" w14:textId="77777777" w:rsidTr="00661F8C">
              <w:trPr>
                <w:trHeight w:val="212"/>
              </w:trPr>
              <w:tc>
                <w:tcPr>
                  <w:tcW w:w="6565" w:type="dxa"/>
                </w:tcPr>
                <w:p w14:paraId="2422DEE6" w14:textId="7CFADDCB" w:rsidR="001B18AD" w:rsidRPr="00C579B4" w:rsidRDefault="001B18AD" w:rsidP="00345B1C">
                  <w:pPr>
                    <w:widowControl w:val="0"/>
                    <w:rPr>
                      <w:rFonts w:eastAsia="Calibri" w:cs="Segoe UI"/>
                      <w:sz w:val="20"/>
                      <w:szCs w:val="20"/>
                    </w:rPr>
                  </w:pPr>
                  <w:r>
                    <w:rPr>
                      <w:rFonts w:eastAsia="Calibri" w:cs="Segoe UI"/>
                      <w:sz w:val="20"/>
                      <w:szCs w:val="20"/>
                    </w:rPr>
                    <w:t xml:space="preserve">Communicating with Tact &amp; Diplomacy </w:t>
                  </w:r>
                </w:p>
              </w:tc>
              <w:tc>
                <w:tcPr>
                  <w:tcW w:w="2007" w:type="dxa"/>
                </w:tcPr>
                <w:p w14:paraId="68CDE389" w14:textId="1EF08ADC" w:rsidR="001B18AD" w:rsidRPr="00C579B4" w:rsidRDefault="001B18AD" w:rsidP="00345B1C">
                  <w:pPr>
                    <w:widowControl w:val="0"/>
                    <w:rPr>
                      <w:rFonts w:eastAsia="Calibri" w:cstheme="majorBidi"/>
                      <w:sz w:val="20"/>
                      <w:szCs w:val="20"/>
                    </w:rPr>
                  </w:pPr>
                  <w:r>
                    <w:rPr>
                      <w:rFonts w:eastAsia="Calibri" w:cstheme="majorBidi"/>
                      <w:sz w:val="20"/>
                      <w:szCs w:val="20"/>
                    </w:rPr>
                    <w:t xml:space="preserve">LinkedIn  </w:t>
                  </w:r>
                </w:p>
              </w:tc>
              <w:tc>
                <w:tcPr>
                  <w:tcW w:w="1805" w:type="dxa"/>
                </w:tcPr>
                <w:p w14:paraId="3D9EF1A3" w14:textId="636EEC82" w:rsidR="001B18AD" w:rsidRPr="00C579B4" w:rsidRDefault="001B18AD" w:rsidP="00345B1C">
                  <w:pPr>
                    <w:widowControl w:val="0"/>
                    <w:rPr>
                      <w:rFonts w:eastAsia="Calibri" w:cstheme="majorBidi"/>
                      <w:sz w:val="20"/>
                      <w:szCs w:val="20"/>
                    </w:rPr>
                  </w:pPr>
                  <w:r>
                    <w:rPr>
                      <w:rFonts w:eastAsia="Calibri" w:cstheme="majorBidi"/>
                      <w:sz w:val="20"/>
                      <w:szCs w:val="20"/>
                    </w:rPr>
                    <w:t xml:space="preserve">2022- Online </w:t>
                  </w:r>
                </w:p>
              </w:tc>
            </w:tr>
            <w:tr w:rsidR="00C579B4" w14:paraId="4BDF2838" w14:textId="77777777" w:rsidTr="00661F8C">
              <w:trPr>
                <w:trHeight w:val="212"/>
              </w:trPr>
              <w:tc>
                <w:tcPr>
                  <w:tcW w:w="6565" w:type="dxa"/>
                </w:tcPr>
                <w:p w14:paraId="1A92AA39" w14:textId="0AB12B71" w:rsidR="00C579B4" w:rsidRPr="00C579B4" w:rsidRDefault="00C579B4" w:rsidP="00345B1C">
                  <w:pPr>
                    <w:widowControl w:val="0"/>
                    <w:rPr>
                      <w:rFonts w:eastAsia="Calibri" w:cs="Segoe UI"/>
                      <w:sz w:val="20"/>
                      <w:szCs w:val="20"/>
                    </w:rPr>
                  </w:pPr>
                  <w:r w:rsidRPr="00C579B4">
                    <w:rPr>
                      <w:rFonts w:eastAsia="Calibri" w:cs="Segoe UI"/>
                      <w:sz w:val="20"/>
                      <w:szCs w:val="20"/>
                    </w:rPr>
                    <w:t xml:space="preserve">Introduction to  Life Cycle Thinnking </w:t>
                  </w:r>
                </w:p>
              </w:tc>
              <w:tc>
                <w:tcPr>
                  <w:tcW w:w="2007" w:type="dxa"/>
                </w:tcPr>
                <w:p w14:paraId="07990E46" w14:textId="07F11889" w:rsidR="00C579B4" w:rsidRPr="00C579B4" w:rsidRDefault="00C579B4" w:rsidP="00345B1C">
                  <w:pPr>
                    <w:widowControl w:val="0"/>
                    <w:rPr>
                      <w:rFonts w:eastAsia="Calibri" w:cstheme="majorBidi"/>
                      <w:sz w:val="20"/>
                      <w:szCs w:val="20"/>
                    </w:rPr>
                  </w:pPr>
                  <w:r w:rsidRPr="00C579B4">
                    <w:rPr>
                      <w:rFonts w:eastAsia="Calibri" w:cstheme="majorBidi"/>
                      <w:sz w:val="20"/>
                      <w:szCs w:val="20"/>
                    </w:rPr>
                    <w:t xml:space="preserve">Life Cycle Initiative </w:t>
                  </w:r>
                </w:p>
              </w:tc>
              <w:tc>
                <w:tcPr>
                  <w:tcW w:w="1805" w:type="dxa"/>
                </w:tcPr>
                <w:p w14:paraId="15C54470" w14:textId="2D39D103" w:rsidR="00C579B4" w:rsidRPr="00C579B4" w:rsidRDefault="00C579B4" w:rsidP="00345B1C">
                  <w:pPr>
                    <w:widowControl w:val="0"/>
                    <w:rPr>
                      <w:rFonts w:eastAsia="Calibri" w:cstheme="majorBidi"/>
                      <w:sz w:val="20"/>
                      <w:szCs w:val="20"/>
                    </w:rPr>
                  </w:pPr>
                  <w:r w:rsidRPr="00C579B4">
                    <w:rPr>
                      <w:rFonts w:eastAsia="Calibri" w:cstheme="majorBidi"/>
                      <w:sz w:val="20"/>
                      <w:szCs w:val="20"/>
                    </w:rPr>
                    <w:t>2022-Kuwait</w:t>
                  </w:r>
                </w:p>
              </w:tc>
            </w:tr>
            <w:tr w:rsidR="00C579B4" w14:paraId="4CFB2686" w14:textId="77777777" w:rsidTr="00661F8C">
              <w:trPr>
                <w:trHeight w:val="212"/>
              </w:trPr>
              <w:tc>
                <w:tcPr>
                  <w:tcW w:w="6565" w:type="dxa"/>
                </w:tcPr>
                <w:p w14:paraId="1828F9DF" w14:textId="1C5064EC" w:rsidR="00C579B4" w:rsidRPr="00C579B4" w:rsidRDefault="00C579B4" w:rsidP="00345B1C">
                  <w:pPr>
                    <w:widowControl w:val="0"/>
                    <w:rPr>
                      <w:rFonts w:eastAsia="Calibri" w:cs="Segoe UI"/>
                      <w:sz w:val="20"/>
                      <w:szCs w:val="20"/>
                    </w:rPr>
                  </w:pPr>
                  <w:r w:rsidRPr="00C579B4">
                    <w:rPr>
                      <w:rFonts w:eastAsia="Calibri" w:cs="Segoe UI"/>
                      <w:sz w:val="20"/>
                      <w:szCs w:val="20"/>
                    </w:rPr>
                    <w:t xml:space="preserve">Supply Chain Foundations </w:t>
                  </w:r>
                </w:p>
              </w:tc>
              <w:tc>
                <w:tcPr>
                  <w:tcW w:w="2007" w:type="dxa"/>
                </w:tcPr>
                <w:p w14:paraId="7706A5B1" w14:textId="0982D0EA" w:rsidR="00C579B4" w:rsidRPr="00C579B4" w:rsidRDefault="00C579B4" w:rsidP="00345B1C">
                  <w:pPr>
                    <w:widowControl w:val="0"/>
                    <w:rPr>
                      <w:rFonts w:eastAsia="Calibri" w:cstheme="majorBidi"/>
                      <w:sz w:val="20"/>
                      <w:szCs w:val="20"/>
                    </w:rPr>
                  </w:pPr>
                  <w:r w:rsidRPr="00C579B4">
                    <w:rPr>
                      <w:rFonts w:eastAsia="Calibri" w:cstheme="majorBidi"/>
                      <w:sz w:val="20"/>
                      <w:szCs w:val="20"/>
                    </w:rPr>
                    <w:t xml:space="preserve">LinkedIn </w:t>
                  </w:r>
                </w:p>
              </w:tc>
              <w:tc>
                <w:tcPr>
                  <w:tcW w:w="1805" w:type="dxa"/>
                </w:tcPr>
                <w:p w14:paraId="550F74A8" w14:textId="786159E6" w:rsidR="00C579B4" w:rsidRPr="00C579B4" w:rsidRDefault="00C579B4" w:rsidP="00345B1C">
                  <w:pPr>
                    <w:widowControl w:val="0"/>
                    <w:rPr>
                      <w:rFonts w:eastAsia="Calibri" w:cstheme="majorBidi"/>
                      <w:sz w:val="20"/>
                      <w:szCs w:val="20"/>
                    </w:rPr>
                  </w:pPr>
                  <w:r w:rsidRPr="00C579B4">
                    <w:rPr>
                      <w:rFonts w:eastAsia="Calibri" w:cstheme="majorBidi"/>
                      <w:sz w:val="20"/>
                      <w:szCs w:val="20"/>
                    </w:rPr>
                    <w:t xml:space="preserve">2022- Online </w:t>
                  </w:r>
                </w:p>
              </w:tc>
            </w:tr>
            <w:tr w:rsidR="00C579B4" w14:paraId="65908A17" w14:textId="77777777" w:rsidTr="00661F8C">
              <w:trPr>
                <w:trHeight w:val="212"/>
              </w:trPr>
              <w:tc>
                <w:tcPr>
                  <w:tcW w:w="6565" w:type="dxa"/>
                </w:tcPr>
                <w:p w14:paraId="17ECEA83" w14:textId="7357B489" w:rsidR="00C579B4" w:rsidRPr="00C579B4" w:rsidRDefault="00C579B4" w:rsidP="00345B1C">
                  <w:pPr>
                    <w:widowControl w:val="0"/>
                    <w:rPr>
                      <w:rFonts w:eastAsia="Calibri" w:cs="Segoe UI"/>
                      <w:sz w:val="20"/>
                      <w:szCs w:val="20"/>
                    </w:rPr>
                  </w:pPr>
                  <w:r w:rsidRPr="00C579B4">
                    <w:rPr>
                      <w:rFonts w:eastAsia="Calibri" w:cs="Segoe UI"/>
                      <w:sz w:val="20"/>
                      <w:szCs w:val="20"/>
                    </w:rPr>
                    <w:t xml:space="preserve">Digital Marketing Foundations </w:t>
                  </w:r>
                </w:p>
              </w:tc>
              <w:tc>
                <w:tcPr>
                  <w:tcW w:w="2007" w:type="dxa"/>
                </w:tcPr>
                <w:p w14:paraId="76ED5317" w14:textId="1F95ECD2" w:rsidR="00C579B4" w:rsidRPr="00C579B4" w:rsidRDefault="00C579B4" w:rsidP="00345B1C">
                  <w:pPr>
                    <w:widowControl w:val="0"/>
                    <w:rPr>
                      <w:rFonts w:eastAsia="Calibri" w:cstheme="majorBidi"/>
                      <w:sz w:val="20"/>
                      <w:szCs w:val="20"/>
                    </w:rPr>
                  </w:pPr>
                  <w:r w:rsidRPr="00C579B4">
                    <w:rPr>
                      <w:rFonts w:eastAsia="Calibri" w:cstheme="majorBidi"/>
                      <w:sz w:val="20"/>
                      <w:szCs w:val="20"/>
                      <w:lang w:val="en-US"/>
                    </w:rPr>
                    <w:t xml:space="preserve">LinkedIn Learning </w:t>
                  </w:r>
                  <w:r w:rsidRPr="00C579B4">
                    <w:rPr>
                      <w:rFonts w:eastAsia="Calibri" w:cstheme="majorBidi"/>
                      <w:sz w:val="20"/>
                      <w:szCs w:val="20"/>
                    </w:rPr>
                    <w:t xml:space="preserve"> </w:t>
                  </w:r>
                </w:p>
              </w:tc>
              <w:tc>
                <w:tcPr>
                  <w:tcW w:w="1805" w:type="dxa"/>
                </w:tcPr>
                <w:p w14:paraId="09999FB5" w14:textId="7D1D21DD" w:rsidR="00C579B4" w:rsidRPr="00C579B4" w:rsidRDefault="00C579B4" w:rsidP="00345B1C">
                  <w:pPr>
                    <w:widowControl w:val="0"/>
                    <w:rPr>
                      <w:rFonts w:eastAsia="Calibri" w:cstheme="majorBidi"/>
                      <w:sz w:val="20"/>
                      <w:szCs w:val="20"/>
                    </w:rPr>
                  </w:pPr>
                  <w:r w:rsidRPr="00C579B4">
                    <w:rPr>
                      <w:rFonts w:eastAsia="Calibri" w:cstheme="majorBidi"/>
                      <w:sz w:val="20"/>
                      <w:szCs w:val="20"/>
                    </w:rPr>
                    <w:t>2022- Online</w:t>
                  </w:r>
                </w:p>
              </w:tc>
            </w:tr>
            <w:tr w:rsidR="00C579B4" w14:paraId="519BDE5A" w14:textId="77777777" w:rsidTr="00661F8C">
              <w:trPr>
                <w:trHeight w:val="212"/>
              </w:trPr>
              <w:tc>
                <w:tcPr>
                  <w:tcW w:w="6565" w:type="dxa"/>
                </w:tcPr>
                <w:p w14:paraId="539DDCAA" w14:textId="2EF8D19E" w:rsidR="00C579B4" w:rsidRPr="00C579B4" w:rsidRDefault="00C579B4" w:rsidP="00345B1C">
                  <w:pPr>
                    <w:widowControl w:val="0"/>
                    <w:rPr>
                      <w:rFonts w:eastAsia="Calibri" w:cs="Segoe UI"/>
                      <w:sz w:val="20"/>
                      <w:szCs w:val="20"/>
                    </w:rPr>
                  </w:pPr>
                  <w:r w:rsidRPr="00C579B4">
                    <w:rPr>
                      <w:rFonts w:eastAsia="Calibri" w:cs="Segoe UI"/>
                      <w:sz w:val="20"/>
                      <w:szCs w:val="20"/>
                    </w:rPr>
                    <w:t xml:space="preserve">Introduction to Results-Based Managemnet </w:t>
                  </w:r>
                </w:p>
              </w:tc>
              <w:tc>
                <w:tcPr>
                  <w:tcW w:w="2007" w:type="dxa"/>
                </w:tcPr>
                <w:p w14:paraId="6A2749A3" w14:textId="45C9B558" w:rsidR="00C579B4" w:rsidRPr="00C579B4" w:rsidRDefault="00C579B4" w:rsidP="00345B1C">
                  <w:pPr>
                    <w:widowControl w:val="0"/>
                    <w:rPr>
                      <w:rFonts w:eastAsia="Calibri" w:cstheme="majorBidi"/>
                      <w:sz w:val="20"/>
                      <w:szCs w:val="20"/>
                    </w:rPr>
                  </w:pPr>
                  <w:r w:rsidRPr="00C579B4">
                    <w:rPr>
                      <w:rFonts w:eastAsia="Calibri" w:cstheme="majorBidi"/>
                      <w:sz w:val="20"/>
                      <w:szCs w:val="20"/>
                    </w:rPr>
                    <w:t xml:space="preserve">UN WOMEN </w:t>
                  </w:r>
                </w:p>
              </w:tc>
              <w:tc>
                <w:tcPr>
                  <w:tcW w:w="1805" w:type="dxa"/>
                </w:tcPr>
                <w:p w14:paraId="0040D0EE" w14:textId="42CF1BAF" w:rsidR="00C579B4" w:rsidRPr="00C579B4" w:rsidRDefault="00C579B4" w:rsidP="00345B1C">
                  <w:pPr>
                    <w:widowControl w:val="0"/>
                    <w:rPr>
                      <w:rFonts w:eastAsia="Calibri" w:cstheme="majorBidi"/>
                      <w:sz w:val="20"/>
                      <w:szCs w:val="20"/>
                    </w:rPr>
                  </w:pPr>
                  <w:r w:rsidRPr="00C579B4">
                    <w:rPr>
                      <w:rFonts w:eastAsia="Calibri" w:cstheme="majorBidi"/>
                      <w:sz w:val="20"/>
                      <w:szCs w:val="20"/>
                    </w:rPr>
                    <w:t xml:space="preserve">2022- Kuwait  </w:t>
                  </w:r>
                </w:p>
              </w:tc>
            </w:tr>
            <w:tr w:rsidR="00C579B4" w14:paraId="057D8DE5" w14:textId="77777777" w:rsidTr="00661F8C">
              <w:trPr>
                <w:trHeight w:val="212"/>
              </w:trPr>
              <w:tc>
                <w:tcPr>
                  <w:tcW w:w="6565" w:type="dxa"/>
                </w:tcPr>
                <w:p w14:paraId="63ADFCC2" w14:textId="1BE481E2" w:rsidR="00C579B4" w:rsidRPr="00C579B4" w:rsidRDefault="00C579B4" w:rsidP="00345B1C">
                  <w:pPr>
                    <w:widowControl w:val="0"/>
                    <w:rPr>
                      <w:rFonts w:eastAsia="Calibri" w:cs="Segoe UI"/>
                      <w:sz w:val="20"/>
                      <w:szCs w:val="20"/>
                    </w:rPr>
                  </w:pPr>
                  <w:r w:rsidRPr="00C579B4">
                    <w:rPr>
                      <w:rFonts w:eastAsia="Calibri" w:cs="Segoe UI"/>
                      <w:sz w:val="20"/>
                      <w:szCs w:val="20"/>
                    </w:rPr>
                    <w:t xml:space="preserve">Communication for Development (C4D) </w:t>
                  </w:r>
                </w:p>
              </w:tc>
              <w:tc>
                <w:tcPr>
                  <w:tcW w:w="2007" w:type="dxa"/>
                </w:tcPr>
                <w:p w14:paraId="24C69371" w14:textId="6F7DA0BC" w:rsidR="00C579B4" w:rsidRPr="00C579B4" w:rsidRDefault="00C579B4" w:rsidP="00345B1C">
                  <w:pPr>
                    <w:widowControl w:val="0"/>
                    <w:rPr>
                      <w:rFonts w:eastAsia="Calibri" w:cstheme="majorBidi"/>
                      <w:sz w:val="20"/>
                      <w:szCs w:val="20"/>
                    </w:rPr>
                  </w:pPr>
                  <w:r w:rsidRPr="00C579B4">
                    <w:rPr>
                      <w:rFonts w:eastAsia="Calibri" w:cstheme="majorBidi"/>
                      <w:sz w:val="20"/>
                      <w:szCs w:val="20"/>
                    </w:rPr>
                    <w:t>IOM</w:t>
                  </w:r>
                </w:p>
              </w:tc>
              <w:tc>
                <w:tcPr>
                  <w:tcW w:w="1805" w:type="dxa"/>
                </w:tcPr>
                <w:p w14:paraId="71131E47" w14:textId="513DD74B" w:rsidR="00C579B4" w:rsidRPr="00C579B4" w:rsidRDefault="00C579B4" w:rsidP="00345B1C">
                  <w:pPr>
                    <w:widowControl w:val="0"/>
                    <w:rPr>
                      <w:rFonts w:eastAsia="Calibri" w:cstheme="majorBidi"/>
                      <w:sz w:val="20"/>
                      <w:szCs w:val="20"/>
                    </w:rPr>
                  </w:pPr>
                  <w:r w:rsidRPr="00C579B4">
                    <w:rPr>
                      <w:rFonts w:eastAsia="Calibri" w:cstheme="majorBidi"/>
                      <w:sz w:val="20"/>
                      <w:szCs w:val="20"/>
                    </w:rPr>
                    <w:t xml:space="preserve">2022- Kuwait  </w:t>
                  </w:r>
                </w:p>
              </w:tc>
            </w:tr>
            <w:tr w:rsidR="00C579B4" w14:paraId="21AFA046" w14:textId="77777777" w:rsidTr="00661F8C">
              <w:trPr>
                <w:trHeight w:val="212"/>
              </w:trPr>
              <w:tc>
                <w:tcPr>
                  <w:tcW w:w="6565" w:type="dxa"/>
                </w:tcPr>
                <w:p w14:paraId="3CB946A9" w14:textId="5898E8C4" w:rsidR="00C579B4" w:rsidRPr="00C579B4" w:rsidRDefault="00C579B4" w:rsidP="00345B1C">
                  <w:pPr>
                    <w:widowControl w:val="0"/>
                    <w:rPr>
                      <w:rFonts w:eastAsia="Calibri" w:cs="Segoe UI"/>
                      <w:sz w:val="20"/>
                      <w:szCs w:val="20"/>
                    </w:rPr>
                  </w:pPr>
                  <w:r w:rsidRPr="00C579B4">
                    <w:rPr>
                      <w:rFonts w:eastAsia="Calibri" w:cs="Segoe UI"/>
                      <w:sz w:val="20"/>
                      <w:szCs w:val="20"/>
                    </w:rPr>
                    <w:t xml:space="preserve">Introduction to Bahavioural Insights </w:t>
                  </w:r>
                </w:p>
              </w:tc>
              <w:tc>
                <w:tcPr>
                  <w:tcW w:w="2007" w:type="dxa"/>
                </w:tcPr>
                <w:p w14:paraId="2AD88B47" w14:textId="06A12A1C" w:rsidR="00C579B4" w:rsidRPr="00C579B4" w:rsidRDefault="00C579B4" w:rsidP="00345B1C">
                  <w:pPr>
                    <w:widowControl w:val="0"/>
                    <w:rPr>
                      <w:rFonts w:eastAsia="Calibri" w:cstheme="majorBidi"/>
                      <w:sz w:val="20"/>
                      <w:szCs w:val="20"/>
                    </w:rPr>
                  </w:pPr>
                  <w:r w:rsidRPr="00C579B4">
                    <w:rPr>
                      <w:rFonts w:eastAsia="Calibri" w:cstheme="majorBidi"/>
                      <w:sz w:val="20"/>
                      <w:szCs w:val="20"/>
                    </w:rPr>
                    <w:t xml:space="preserve">UNICEF </w:t>
                  </w:r>
                </w:p>
              </w:tc>
              <w:tc>
                <w:tcPr>
                  <w:tcW w:w="1805" w:type="dxa"/>
                </w:tcPr>
                <w:p w14:paraId="5063DA04" w14:textId="669CB755" w:rsidR="00C579B4" w:rsidRPr="00C579B4" w:rsidRDefault="00C579B4" w:rsidP="00345B1C">
                  <w:pPr>
                    <w:widowControl w:val="0"/>
                    <w:rPr>
                      <w:rFonts w:eastAsia="Calibri" w:cstheme="majorBidi"/>
                      <w:sz w:val="20"/>
                      <w:szCs w:val="20"/>
                    </w:rPr>
                  </w:pPr>
                  <w:r w:rsidRPr="00C579B4">
                    <w:rPr>
                      <w:rFonts w:eastAsia="Calibri" w:cstheme="majorBidi"/>
                      <w:sz w:val="20"/>
                      <w:szCs w:val="20"/>
                    </w:rPr>
                    <w:t xml:space="preserve">2022- Kuwait </w:t>
                  </w:r>
                </w:p>
              </w:tc>
            </w:tr>
            <w:tr w:rsidR="00C579B4" w14:paraId="7EDFEE16" w14:textId="77777777" w:rsidTr="00661F8C">
              <w:trPr>
                <w:trHeight w:val="212"/>
              </w:trPr>
              <w:tc>
                <w:tcPr>
                  <w:tcW w:w="6565" w:type="dxa"/>
                </w:tcPr>
                <w:p w14:paraId="1DA3D6E9" w14:textId="1ACAC7A6" w:rsidR="00C579B4" w:rsidRPr="00C579B4" w:rsidRDefault="00C579B4" w:rsidP="00345B1C">
                  <w:pPr>
                    <w:widowControl w:val="0"/>
                    <w:rPr>
                      <w:rFonts w:eastAsia="Calibri" w:cs="Segoe UI"/>
                      <w:sz w:val="20"/>
                      <w:szCs w:val="20"/>
                    </w:rPr>
                  </w:pPr>
                  <w:r w:rsidRPr="00C579B4">
                    <w:rPr>
                      <w:rFonts w:eastAsia="Calibri" w:cs="Segoe UI"/>
                      <w:sz w:val="20"/>
                      <w:szCs w:val="20"/>
                    </w:rPr>
                    <w:t xml:space="preserve">Advanced Anti-Corruption: Prevention of Corruption </w:t>
                  </w:r>
                </w:p>
              </w:tc>
              <w:tc>
                <w:tcPr>
                  <w:tcW w:w="2007" w:type="dxa"/>
                </w:tcPr>
                <w:p w14:paraId="31786051" w14:textId="3BE743FF" w:rsidR="00C579B4" w:rsidRPr="00C579B4" w:rsidRDefault="00C579B4" w:rsidP="00345B1C">
                  <w:pPr>
                    <w:widowControl w:val="0"/>
                    <w:rPr>
                      <w:rFonts w:eastAsia="Calibri" w:cstheme="majorBidi"/>
                      <w:sz w:val="20"/>
                      <w:szCs w:val="20"/>
                    </w:rPr>
                  </w:pPr>
                  <w:r w:rsidRPr="00C579B4">
                    <w:rPr>
                      <w:rFonts w:eastAsia="Calibri" w:cstheme="majorBidi"/>
                      <w:sz w:val="20"/>
                      <w:szCs w:val="20"/>
                    </w:rPr>
                    <w:t>UNODC</w:t>
                  </w:r>
                </w:p>
              </w:tc>
              <w:tc>
                <w:tcPr>
                  <w:tcW w:w="1805" w:type="dxa"/>
                </w:tcPr>
                <w:p w14:paraId="7213DBB0" w14:textId="303CE5DD" w:rsidR="00C579B4" w:rsidRPr="00C579B4" w:rsidRDefault="00C579B4" w:rsidP="00345B1C">
                  <w:pPr>
                    <w:widowControl w:val="0"/>
                    <w:rPr>
                      <w:rFonts w:eastAsia="Calibri" w:cstheme="majorBidi"/>
                      <w:sz w:val="20"/>
                      <w:szCs w:val="20"/>
                    </w:rPr>
                  </w:pPr>
                  <w:r w:rsidRPr="00C579B4">
                    <w:rPr>
                      <w:rFonts w:eastAsia="Calibri" w:cstheme="majorBidi"/>
                      <w:sz w:val="20"/>
                      <w:szCs w:val="20"/>
                    </w:rPr>
                    <w:t xml:space="preserve">2022- Kuwait </w:t>
                  </w:r>
                </w:p>
              </w:tc>
            </w:tr>
            <w:tr w:rsidR="00C579B4" w14:paraId="67031034" w14:textId="77777777" w:rsidTr="00661F8C">
              <w:trPr>
                <w:trHeight w:val="212"/>
              </w:trPr>
              <w:tc>
                <w:tcPr>
                  <w:tcW w:w="6565" w:type="dxa"/>
                </w:tcPr>
                <w:p w14:paraId="69A46895" w14:textId="1A50EB0E" w:rsidR="00C579B4" w:rsidRPr="00C579B4" w:rsidRDefault="00C579B4" w:rsidP="00345B1C">
                  <w:pPr>
                    <w:widowControl w:val="0"/>
                    <w:rPr>
                      <w:rFonts w:eastAsia="Calibri" w:cs="Segoe UI"/>
                      <w:sz w:val="20"/>
                      <w:szCs w:val="20"/>
                    </w:rPr>
                  </w:pPr>
                  <w:r w:rsidRPr="00C579B4">
                    <w:rPr>
                      <w:rFonts w:eastAsia="Calibri" w:cs="Segoe UI"/>
                      <w:sz w:val="20"/>
                      <w:szCs w:val="20"/>
                    </w:rPr>
                    <w:t xml:space="preserve">Introduction to Advocacy  </w:t>
                  </w:r>
                </w:p>
              </w:tc>
              <w:tc>
                <w:tcPr>
                  <w:tcW w:w="2007" w:type="dxa"/>
                </w:tcPr>
                <w:p w14:paraId="634CFD16" w14:textId="51192D9C" w:rsidR="00C579B4" w:rsidRPr="00C579B4" w:rsidRDefault="00C579B4" w:rsidP="00345B1C">
                  <w:pPr>
                    <w:widowControl w:val="0"/>
                    <w:rPr>
                      <w:rFonts w:eastAsia="Calibri" w:cstheme="majorBidi"/>
                      <w:sz w:val="20"/>
                      <w:szCs w:val="20"/>
                    </w:rPr>
                  </w:pPr>
                  <w:r w:rsidRPr="00C579B4">
                    <w:rPr>
                      <w:rFonts w:eastAsia="Calibri" w:cstheme="majorBidi"/>
                      <w:sz w:val="20"/>
                      <w:szCs w:val="20"/>
                    </w:rPr>
                    <w:t xml:space="preserve">UNICEF </w:t>
                  </w:r>
                </w:p>
              </w:tc>
              <w:tc>
                <w:tcPr>
                  <w:tcW w:w="1805" w:type="dxa"/>
                </w:tcPr>
                <w:p w14:paraId="1B96107B" w14:textId="44A8E141" w:rsidR="00C579B4" w:rsidRPr="00C579B4" w:rsidRDefault="00C579B4" w:rsidP="00345B1C">
                  <w:pPr>
                    <w:widowControl w:val="0"/>
                    <w:rPr>
                      <w:rFonts w:eastAsia="Calibri" w:cstheme="majorBidi"/>
                      <w:sz w:val="20"/>
                      <w:szCs w:val="20"/>
                    </w:rPr>
                  </w:pPr>
                  <w:r w:rsidRPr="00C579B4">
                    <w:rPr>
                      <w:rFonts w:eastAsia="Calibri" w:cstheme="majorBidi"/>
                      <w:sz w:val="20"/>
                      <w:szCs w:val="20"/>
                    </w:rPr>
                    <w:t xml:space="preserve">2022- Kuwait </w:t>
                  </w:r>
                </w:p>
              </w:tc>
            </w:tr>
            <w:tr w:rsidR="00C579B4" w14:paraId="18CDCA78" w14:textId="77777777" w:rsidTr="00661F8C">
              <w:trPr>
                <w:trHeight w:val="212"/>
              </w:trPr>
              <w:tc>
                <w:tcPr>
                  <w:tcW w:w="6565" w:type="dxa"/>
                </w:tcPr>
                <w:p w14:paraId="3780AE1B" w14:textId="44A3E210" w:rsidR="00C579B4" w:rsidRPr="00C579B4" w:rsidRDefault="00C579B4" w:rsidP="00345B1C">
                  <w:pPr>
                    <w:widowControl w:val="0"/>
                    <w:rPr>
                      <w:rFonts w:eastAsia="Calibri" w:cs="Segoe UI"/>
                      <w:sz w:val="20"/>
                      <w:szCs w:val="20"/>
                    </w:rPr>
                  </w:pPr>
                  <w:r w:rsidRPr="00C579B4">
                    <w:rPr>
                      <w:rFonts w:eastAsia="Calibri" w:cs="Segoe UI"/>
                      <w:sz w:val="20"/>
                      <w:szCs w:val="20"/>
                    </w:rPr>
                    <w:t>Sustainable Solutions to future-proof your business</w:t>
                  </w:r>
                </w:p>
              </w:tc>
              <w:tc>
                <w:tcPr>
                  <w:tcW w:w="2007" w:type="dxa"/>
                </w:tcPr>
                <w:p w14:paraId="5EA4058B" w14:textId="37E7930E" w:rsidR="00C579B4" w:rsidRPr="00C579B4" w:rsidRDefault="00C579B4" w:rsidP="00345B1C">
                  <w:pPr>
                    <w:widowControl w:val="0"/>
                    <w:rPr>
                      <w:rFonts w:eastAsia="Calibri" w:cstheme="majorBidi"/>
                      <w:sz w:val="20"/>
                      <w:szCs w:val="20"/>
                    </w:rPr>
                  </w:pPr>
                  <w:r w:rsidRPr="00C579B4">
                    <w:rPr>
                      <w:rFonts w:eastAsia="Calibri" w:cstheme="majorBidi"/>
                      <w:sz w:val="20"/>
                      <w:szCs w:val="20"/>
                    </w:rPr>
                    <w:t>EBRD</w:t>
                  </w:r>
                </w:p>
              </w:tc>
              <w:tc>
                <w:tcPr>
                  <w:tcW w:w="1805" w:type="dxa"/>
                </w:tcPr>
                <w:p w14:paraId="55758720" w14:textId="635543F3" w:rsidR="00C579B4" w:rsidRPr="00C579B4" w:rsidRDefault="00C579B4" w:rsidP="00345B1C">
                  <w:pPr>
                    <w:widowControl w:val="0"/>
                    <w:rPr>
                      <w:rFonts w:eastAsia="Calibri" w:cstheme="majorBidi"/>
                      <w:sz w:val="20"/>
                      <w:szCs w:val="20"/>
                    </w:rPr>
                  </w:pPr>
                  <w:r w:rsidRPr="00C579B4">
                    <w:rPr>
                      <w:rFonts w:eastAsia="Calibri" w:cstheme="majorBidi"/>
                      <w:sz w:val="20"/>
                      <w:szCs w:val="20"/>
                    </w:rPr>
                    <w:t xml:space="preserve">2022- Kuwait  </w:t>
                  </w:r>
                </w:p>
              </w:tc>
            </w:tr>
            <w:tr w:rsidR="00C579B4" w14:paraId="3E838CC9" w14:textId="77777777" w:rsidTr="00661F8C">
              <w:trPr>
                <w:trHeight w:val="212"/>
              </w:trPr>
              <w:tc>
                <w:tcPr>
                  <w:tcW w:w="6565" w:type="dxa"/>
                </w:tcPr>
                <w:p w14:paraId="2435FEA3" w14:textId="3ED9157C" w:rsidR="00C579B4" w:rsidRPr="00C579B4" w:rsidRDefault="00C579B4" w:rsidP="00345B1C">
                  <w:pPr>
                    <w:widowControl w:val="0"/>
                    <w:rPr>
                      <w:rFonts w:eastAsia="Calibri" w:cs="Segoe UI"/>
                      <w:sz w:val="20"/>
                      <w:szCs w:val="20"/>
                    </w:rPr>
                  </w:pPr>
                  <w:r w:rsidRPr="00C579B4">
                    <w:rPr>
                      <w:rFonts w:eastAsia="Calibri" w:cs="Segoe UI"/>
                      <w:sz w:val="20"/>
                      <w:szCs w:val="20"/>
                    </w:rPr>
                    <w:t>Project</w:t>
                  </w:r>
                  <w:r w:rsidRPr="00C579B4">
                    <w:rPr>
                      <w:rFonts w:eastAsia="Calibri" w:cs="Segoe UI"/>
                      <w:sz w:val="20"/>
                      <w:szCs w:val="20"/>
                      <w:lang w:val="en-US"/>
                    </w:rPr>
                    <w:t xml:space="preserve"> Management</w:t>
                  </w:r>
                  <w:r w:rsidRPr="00C579B4">
                    <w:rPr>
                      <w:rFonts w:eastAsia="Calibri" w:cs="Segoe UI"/>
                      <w:sz w:val="20"/>
                      <w:szCs w:val="20"/>
                    </w:rPr>
                    <w:t xml:space="preserve"> Foundations </w:t>
                  </w:r>
                </w:p>
              </w:tc>
              <w:tc>
                <w:tcPr>
                  <w:tcW w:w="2007" w:type="dxa"/>
                </w:tcPr>
                <w:p w14:paraId="467684E3" w14:textId="0C794CB9" w:rsidR="00C579B4" w:rsidRPr="00C579B4" w:rsidRDefault="00C579B4" w:rsidP="00345B1C">
                  <w:pPr>
                    <w:widowControl w:val="0"/>
                    <w:rPr>
                      <w:rFonts w:eastAsia="Calibri" w:cstheme="majorBidi"/>
                      <w:sz w:val="20"/>
                      <w:szCs w:val="20"/>
                    </w:rPr>
                  </w:pPr>
                  <w:r w:rsidRPr="00C579B4">
                    <w:rPr>
                      <w:rFonts w:eastAsia="Calibri" w:cstheme="majorBidi"/>
                      <w:sz w:val="20"/>
                      <w:szCs w:val="20"/>
                    </w:rPr>
                    <w:t xml:space="preserve">LinkedIn Learning </w:t>
                  </w:r>
                </w:p>
              </w:tc>
              <w:tc>
                <w:tcPr>
                  <w:tcW w:w="1805" w:type="dxa"/>
                </w:tcPr>
                <w:p w14:paraId="4BD4D1DB" w14:textId="0C55F2C0" w:rsidR="00C579B4" w:rsidRPr="00C579B4" w:rsidRDefault="00C579B4" w:rsidP="00345B1C">
                  <w:pPr>
                    <w:widowControl w:val="0"/>
                    <w:rPr>
                      <w:rFonts w:eastAsia="Calibri" w:cstheme="majorBidi"/>
                      <w:sz w:val="20"/>
                      <w:szCs w:val="20"/>
                    </w:rPr>
                  </w:pPr>
                  <w:r w:rsidRPr="00C579B4">
                    <w:rPr>
                      <w:rFonts w:eastAsia="Calibri" w:cstheme="majorBidi"/>
                      <w:sz w:val="20"/>
                      <w:szCs w:val="20"/>
                    </w:rPr>
                    <w:t>2022- Kuwait</w:t>
                  </w:r>
                </w:p>
              </w:tc>
            </w:tr>
            <w:tr w:rsidR="00C579B4" w14:paraId="538C17E3" w14:textId="77777777" w:rsidTr="00661F8C">
              <w:trPr>
                <w:trHeight w:val="294"/>
              </w:trPr>
              <w:tc>
                <w:tcPr>
                  <w:tcW w:w="6565" w:type="dxa"/>
                </w:tcPr>
                <w:p w14:paraId="4EAA299C" w14:textId="77777777" w:rsidR="00C579B4" w:rsidRPr="00C579B4" w:rsidRDefault="00C579B4" w:rsidP="00345B1C">
                  <w:pPr>
                    <w:widowControl w:val="0"/>
                    <w:rPr>
                      <w:rFonts w:cs="Segoe UI"/>
                      <w:sz w:val="20"/>
                      <w:szCs w:val="20"/>
                    </w:rPr>
                  </w:pPr>
                  <w:r w:rsidRPr="00C579B4">
                    <w:rPr>
                      <w:rFonts w:eastAsia="Calibri" w:cs="Segoe UI"/>
                      <w:sz w:val="20"/>
                      <w:szCs w:val="20"/>
                    </w:rPr>
                    <w:t>Polishing your skills for excellent customer skills</w:t>
                  </w:r>
                </w:p>
              </w:tc>
              <w:tc>
                <w:tcPr>
                  <w:tcW w:w="2007" w:type="dxa"/>
                </w:tcPr>
                <w:p w14:paraId="710B27AD" w14:textId="0F148199" w:rsidR="00C579B4" w:rsidRPr="00C579B4" w:rsidRDefault="00C579B4" w:rsidP="00345B1C">
                  <w:pPr>
                    <w:widowControl w:val="0"/>
                    <w:rPr>
                      <w:rFonts w:cstheme="majorBidi"/>
                      <w:sz w:val="20"/>
                      <w:szCs w:val="20"/>
                    </w:rPr>
                  </w:pPr>
                  <w:r w:rsidRPr="00C579B4">
                    <w:rPr>
                      <w:rFonts w:eastAsia="Calibri" w:cstheme="majorBidi"/>
                      <w:sz w:val="20"/>
                      <w:szCs w:val="20"/>
                    </w:rPr>
                    <w:t xml:space="preserve">FSI- USA </w:t>
                  </w:r>
                </w:p>
              </w:tc>
              <w:tc>
                <w:tcPr>
                  <w:tcW w:w="1805" w:type="dxa"/>
                </w:tcPr>
                <w:p w14:paraId="53FE082A" w14:textId="2D088014" w:rsidR="00C579B4" w:rsidRPr="00C579B4" w:rsidRDefault="00C579B4" w:rsidP="00345B1C">
                  <w:pPr>
                    <w:widowControl w:val="0"/>
                    <w:rPr>
                      <w:rFonts w:cstheme="majorBidi"/>
                      <w:sz w:val="20"/>
                      <w:szCs w:val="20"/>
                    </w:rPr>
                  </w:pPr>
                  <w:r w:rsidRPr="00C579B4">
                    <w:rPr>
                      <w:rFonts w:eastAsia="Calibri" w:cstheme="majorBidi"/>
                      <w:sz w:val="20"/>
                      <w:szCs w:val="20"/>
                    </w:rPr>
                    <w:t xml:space="preserve">2020-Online </w:t>
                  </w:r>
                </w:p>
              </w:tc>
            </w:tr>
            <w:tr w:rsidR="00C579B4" w14:paraId="7109343E" w14:textId="77777777" w:rsidTr="00661F8C">
              <w:trPr>
                <w:trHeight w:val="294"/>
              </w:trPr>
              <w:tc>
                <w:tcPr>
                  <w:tcW w:w="6565" w:type="dxa"/>
                </w:tcPr>
                <w:p w14:paraId="407D3722" w14:textId="77777777" w:rsidR="00C579B4" w:rsidRPr="00C579B4" w:rsidRDefault="00C579B4" w:rsidP="00345B1C">
                  <w:pPr>
                    <w:widowControl w:val="0"/>
                    <w:rPr>
                      <w:rFonts w:cs="Segoe UI"/>
                      <w:sz w:val="20"/>
                      <w:szCs w:val="20"/>
                    </w:rPr>
                  </w:pPr>
                  <w:r w:rsidRPr="00C579B4">
                    <w:rPr>
                      <w:rFonts w:eastAsia="Calibri" w:cs="Segoe UI"/>
                      <w:sz w:val="20"/>
                      <w:szCs w:val="20"/>
                    </w:rPr>
                    <w:t>Using strategic thinking to consider the big picture</w:t>
                  </w:r>
                </w:p>
              </w:tc>
              <w:tc>
                <w:tcPr>
                  <w:tcW w:w="2007" w:type="dxa"/>
                </w:tcPr>
                <w:p w14:paraId="1EB8DAC3" w14:textId="5D54CA84" w:rsidR="00C579B4" w:rsidRPr="00C579B4" w:rsidRDefault="00C579B4" w:rsidP="00345B1C">
                  <w:pPr>
                    <w:widowControl w:val="0"/>
                    <w:rPr>
                      <w:rFonts w:cstheme="majorBidi"/>
                      <w:sz w:val="20"/>
                      <w:szCs w:val="20"/>
                    </w:rPr>
                  </w:pPr>
                  <w:r w:rsidRPr="00C579B4">
                    <w:rPr>
                      <w:rFonts w:eastAsia="Calibri" w:cstheme="majorBidi"/>
                      <w:sz w:val="20"/>
                      <w:szCs w:val="20"/>
                    </w:rPr>
                    <w:t xml:space="preserve">FSI- USA </w:t>
                  </w:r>
                </w:p>
              </w:tc>
              <w:tc>
                <w:tcPr>
                  <w:tcW w:w="1805" w:type="dxa"/>
                </w:tcPr>
                <w:p w14:paraId="34AD224A" w14:textId="64DD8466" w:rsidR="00C579B4" w:rsidRPr="00C579B4" w:rsidRDefault="00C579B4" w:rsidP="00345B1C">
                  <w:pPr>
                    <w:widowControl w:val="0"/>
                    <w:rPr>
                      <w:rFonts w:cstheme="majorBidi"/>
                      <w:sz w:val="20"/>
                      <w:szCs w:val="20"/>
                    </w:rPr>
                  </w:pPr>
                  <w:r w:rsidRPr="00C579B4">
                    <w:rPr>
                      <w:rFonts w:eastAsia="Calibri" w:cstheme="majorBidi"/>
                      <w:sz w:val="20"/>
                      <w:szCs w:val="20"/>
                    </w:rPr>
                    <w:t>2020-</w:t>
                  </w:r>
                  <w:r w:rsidRPr="00C579B4">
                    <w:rPr>
                      <w:sz w:val="20"/>
                      <w:szCs w:val="20"/>
                    </w:rPr>
                    <w:t xml:space="preserve"> </w:t>
                  </w:r>
                  <w:r w:rsidRPr="00C579B4">
                    <w:rPr>
                      <w:rFonts w:eastAsia="Calibri" w:cstheme="majorBidi"/>
                      <w:sz w:val="20"/>
                      <w:szCs w:val="20"/>
                    </w:rPr>
                    <w:t>Online</w:t>
                  </w:r>
                </w:p>
              </w:tc>
            </w:tr>
            <w:tr w:rsidR="00C579B4" w14:paraId="49AB2FD1" w14:textId="77777777" w:rsidTr="00661F8C">
              <w:trPr>
                <w:trHeight w:val="294"/>
              </w:trPr>
              <w:tc>
                <w:tcPr>
                  <w:tcW w:w="6565" w:type="dxa"/>
                </w:tcPr>
                <w:p w14:paraId="092613AE" w14:textId="77777777" w:rsidR="00C579B4" w:rsidRPr="00C579B4" w:rsidRDefault="00C579B4" w:rsidP="00345B1C">
                  <w:pPr>
                    <w:widowControl w:val="0"/>
                    <w:rPr>
                      <w:rFonts w:cs="Segoe UI"/>
                      <w:sz w:val="20"/>
                      <w:szCs w:val="20"/>
                    </w:rPr>
                  </w:pPr>
                  <w:r w:rsidRPr="00C579B4">
                    <w:rPr>
                      <w:rFonts w:eastAsia="Calibri" w:cs="Segoe UI"/>
                      <w:sz w:val="20"/>
                      <w:szCs w:val="20"/>
                    </w:rPr>
                    <w:t>Critical thinking for better judgment &amp; decision- making</w:t>
                  </w:r>
                </w:p>
              </w:tc>
              <w:tc>
                <w:tcPr>
                  <w:tcW w:w="2007" w:type="dxa"/>
                </w:tcPr>
                <w:p w14:paraId="14CDB615" w14:textId="77777777" w:rsidR="00C579B4" w:rsidRPr="00C579B4" w:rsidRDefault="00C579B4" w:rsidP="00345B1C">
                  <w:pPr>
                    <w:widowControl w:val="0"/>
                    <w:rPr>
                      <w:rFonts w:cstheme="majorBidi"/>
                      <w:sz w:val="20"/>
                      <w:szCs w:val="20"/>
                    </w:rPr>
                  </w:pPr>
                  <w:r w:rsidRPr="00C579B4">
                    <w:rPr>
                      <w:rFonts w:eastAsia="Calibri" w:cstheme="majorBidi"/>
                      <w:sz w:val="20"/>
                      <w:szCs w:val="20"/>
                    </w:rPr>
                    <w:t>LinkedIn Learning</w:t>
                  </w:r>
                </w:p>
              </w:tc>
              <w:tc>
                <w:tcPr>
                  <w:tcW w:w="1805" w:type="dxa"/>
                </w:tcPr>
                <w:p w14:paraId="32CEFC20" w14:textId="5C07CD5E" w:rsidR="00C579B4" w:rsidRPr="00C579B4" w:rsidRDefault="00C579B4" w:rsidP="00345B1C">
                  <w:pPr>
                    <w:widowControl w:val="0"/>
                    <w:rPr>
                      <w:rFonts w:cstheme="majorBidi"/>
                      <w:sz w:val="20"/>
                      <w:szCs w:val="20"/>
                    </w:rPr>
                  </w:pPr>
                  <w:r w:rsidRPr="00C579B4">
                    <w:rPr>
                      <w:rFonts w:eastAsia="Calibri" w:cstheme="majorBidi"/>
                      <w:sz w:val="20"/>
                      <w:szCs w:val="20"/>
                    </w:rPr>
                    <w:t>2020- Online</w:t>
                  </w:r>
                </w:p>
              </w:tc>
            </w:tr>
            <w:tr w:rsidR="00C579B4" w14:paraId="268C0FBC" w14:textId="77777777" w:rsidTr="00661F8C">
              <w:trPr>
                <w:trHeight w:val="294"/>
              </w:trPr>
              <w:tc>
                <w:tcPr>
                  <w:tcW w:w="6565" w:type="dxa"/>
                </w:tcPr>
                <w:p w14:paraId="475636BF" w14:textId="77777777" w:rsidR="00C579B4" w:rsidRPr="00C579B4" w:rsidRDefault="00C579B4" w:rsidP="00345B1C">
                  <w:pPr>
                    <w:widowControl w:val="0"/>
                    <w:rPr>
                      <w:rFonts w:cs="Segoe UI"/>
                      <w:sz w:val="20"/>
                      <w:szCs w:val="20"/>
                    </w:rPr>
                  </w:pPr>
                  <w:r w:rsidRPr="00C579B4">
                    <w:rPr>
                      <w:rFonts w:eastAsia="Calibri" w:cs="Segoe UI"/>
                      <w:sz w:val="20"/>
                      <w:szCs w:val="20"/>
                    </w:rPr>
                    <w:t>Content Marketing Foundations</w:t>
                  </w:r>
                </w:p>
              </w:tc>
              <w:tc>
                <w:tcPr>
                  <w:tcW w:w="2007" w:type="dxa"/>
                </w:tcPr>
                <w:p w14:paraId="517F24B6" w14:textId="77777777" w:rsidR="00C579B4" w:rsidRPr="00C579B4" w:rsidRDefault="00C579B4" w:rsidP="00345B1C">
                  <w:pPr>
                    <w:widowControl w:val="0"/>
                    <w:rPr>
                      <w:rFonts w:cstheme="majorBidi"/>
                      <w:sz w:val="20"/>
                      <w:szCs w:val="20"/>
                    </w:rPr>
                  </w:pPr>
                  <w:r w:rsidRPr="00C579B4">
                    <w:rPr>
                      <w:rFonts w:eastAsia="Calibri" w:cstheme="majorBidi"/>
                      <w:sz w:val="20"/>
                      <w:szCs w:val="20"/>
                    </w:rPr>
                    <w:t>LinkedIn Learning</w:t>
                  </w:r>
                </w:p>
              </w:tc>
              <w:tc>
                <w:tcPr>
                  <w:tcW w:w="1805" w:type="dxa"/>
                </w:tcPr>
                <w:p w14:paraId="15B04677" w14:textId="77777777" w:rsidR="00C579B4" w:rsidRPr="00C579B4" w:rsidRDefault="00C579B4" w:rsidP="00345B1C">
                  <w:pPr>
                    <w:widowControl w:val="0"/>
                    <w:rPr>
                      <w:rFonts w:cstheme="majorBidi"/>
                      <w:sz w:val="20"/>
                      <w:szCs w:val="20"/>
                    </w:rPr>
                  </w:pPr>
                  <w:r w:rsidRPr="00C579B4">
                    <w:rPr>
                      <w:rFonts w:eastAsia="Calibri" w:cstheme="majorBidi"/>
                      <w:sz w:val="20"/>
                      <w:szCs w:val="20"/>
                    </w:rPr>
                    <w:t>2020- Kuwait</w:t>
                  </w:r>
                </w:p>
              </w:tc>
            </w:tr>
            <w:tr w:rsidR="00C579B4" w14:paraId="37D488B6" w14:textId="77777777" w:rsidTr="00661F8C">
              <w:trPr>
                <w:trHeight w:val="294"/>
              </w:trPr>
              <w:tc>
                <w:tcPr>
                  <w:tcW w:w="6565" w:type="dxa"/>
                </w:tcPr>
                <w:p w14:paraId="6644643B" w14:textId="77777777" w:rsidR="00C579B4" w:rsidRPr="00C579B4" w:rsidRDefault="00C579B4" w:rsidP="00345B1C">
                  <w:pPr>
                    <w:widowControl w:val="0"/>
                    <w:rPr>
                      <w:rFonts w:cs="Segoe UI"/>
                      <w:sz w:val="20"/>
                      <w:szCs w:val="20"/>
                    </w:rPr>
                  </w:pPr>
                  <w:r w:rsidRPr="00C579B4">
                    <w:rPr>
                      <w:rFonts w:eastAsia="Calibri" w:cs="Segoe UI"/>
                      <w:sz w:val="20"/>
                      <w:szCs w:val="20"/>
                    </w:rPr>
                    <w:t>Project Management Foundations: Risk</w:t>
                  </w:r>
                </w:p>
              </w:tc>
              <w:tc>
                <w:tcPr>
                  <w:tcW w:w="2007" w:type="dxa"/>
                </w:tcPr>
                <w:p w14:paraId="68C60977" w14:textId="77777777" w:rsidR="00C579B4" w:rsidRPr="00C579B4" w:rsidRDefault="00C579B4" w:rsidP="00345B1C">
                  <w:pPr>
                    <w:widowControl w:val="0"/>
                    <w:rPr>
                      <w:rFonts w:cstheme="majorBidi"/>
                      <w:sz w:val="20"/>
                      <w:szCs w:val="20"/>
                    </w:rPr>
                  </w:pPr>
                  <w:r w:rsidRPr="00C579B4">
                    <w:rPr>
                      <w:rFonts w:eastAsia="Calibri" w:cstheme="majorBidi"/>
                      <w:sz w:val="20"/>
                      <w:szCs w:val="20"/>
                    </w:rPr>
                    <w:t>LinkedIn Learning</w:t>
                  </w:r>
                </w:p>
              </w:tc>
              <w:tc>
                <w:tcPr>
                  <w:tcW w:w="1805" w:type="dxa"/>
                </w:tcPr>
                <w:p w14:paraId="106618DD" w14:textId="7D4A19A1" w:rsidR="00C579B4" w:rsidRPr="00C579B4" w:rsidRDefault="00C579B4" w:rsidP="00345B1C">
                  <w:pPr>
                    <w:widowControl w:val="0"/>
                    <w:rPr>
                      <w:rFonts w:cstheme="majorBidi"/>
                      <w:sz w:val="20"/>
                      <w:szCs w:val="20"/>
                    </w:rPr>
                  </w:pPr>
                  <w:r w:rsidRPr="00C579B4">
                    <w:rPr>
                      <w:rFonts w:cstheme="majorBidi"/>
                      <w:sz w:val="20"/>
                      <w:szCs w:val="20"/>
                    </w:rPr>
                    <w:t>2020- Kuwait</w:t>
                  </w:r>
                </w:p>
              </w:tc>
            </w:tr>
            <w:tr w:rsidR="00C579B4" w14:paraId="3D5D549A" w14:textId="77777777" w:rsidTr="00661F8C">
              <w:trPr>
                <w:trHeight w:val="294"/>
              </w:trPr>
              <w:tc>
                <w:tcPr>
                  <w:tcW w:w="6565" w:type="dxa"/>
                </w:tcPr>
                <w:p w14:paraId="6F8D9152" w14:textId="77777777" w:rsidR="00C579B4" w:rsidRPr="00C579B4" w:rsidRDefault="00C579B4" w:rsidP="00345B1C">
                  <w:pPr>
                    <w:widowControl w:val="0"/>
                    <w:rPr>
                      <w:rFonts w:cs="Segoe UI"/>
                      <w:sz w:val="20"/>
                      <w:szCs w:val="20"/>
                    </w:rPr>
                  </w:pPr>
                  <w:r w:rsidRPr="00C579B4">
                    <w:rPr>
                      <w:rFonts w:eastAsia="Calibri" w:cs="Segoe UI"/>
                      <w:sz w:val="20"/>
                      <w:szCs w:val="20"/>
                    </w:rPr>
                    <w:t>Understanding Risk</w:t>
                  </w:r>
                </w:p>
              </w:tc>
              <w:tc>
                <w:tcPr>
                  <w:tcW w:w="2007" w:type="dxa"/>
                </w:tcPr>
                <w:p w14:paraId="250CE383" w14:textId="77777777" w:rsidR="00C579B4" w:rsidRPr="00C579B4" w:rsidRDefault="00C579B4" w:rsidP="00345B1C">
                  <w:pPr>
                    <w:widowControl w:val="0"/>
                    <w:rPr>
                      <w:rFonts w:cstheme="majorBidi"/>
                      <w:sz w:val="20"/>
                      <w:szCs w:val="20"/>
                    </w:rPr>
                  </w:pPr>
                  <w:r w:rsidRPr="00C579B4">
                    <w:rPr>
                      <w:rFonts w:eastAsia="Calibri" w:cstheme="majorBidi"/>
                      <w:sz w:val="20"/>
                      <w:szCs w:val="20"/>
                    </w:rPr>
                    <w:t>World Bank Group</w:t>
                  </w:r>
                </w:p>
              </w:tc>
              <w:tc>
                <w:tcPr>
                  <w:tcW w:w="1805" w:type="dxa"/>
                </w:tcPr>
                <w:p w14:paraId="7A80E1A4" w14:textId="365F8988" w:rsidR="00C579B4" w:rsidRPr="00C579B4" w:rsidRDefault="00C579B4" w:rsidP="00345B1C">
                  <w:pPr>
                    <w:widowControl w:val="0"/>
                    <w:rPr>
                      <w:rFonts w:cstheme="majorBidi"/>
                      <w:sz w:val="20"/>
                      <w:szCs w:val="20"/>
                    </w:rPr>
                  </w:pPr>
                  <w:r w:rsidRPr="00C579B4">
                    <w:rPr>
                      <w:rFonts w:eastAsia="Calibri" w:cstheme="majorBidi"/>
                      <w:sz w:val="20"/>
                      <w:szCs w:val="20"/>
                    </w:rPr>
                    <w:t>2020 - Kuwait</w:t>
                  </w:r>
                </w:p>
              </w:tc>
            </w:tr>
            <w:tr w:rsidR="00C579B4" w14:paraId="5AA74234" w14:textId="77777777" w:rsidTr="00661F8C">
              <w:trPr>
                <w:trHeight w:val="294"/>
              </w:trPr>
              <w:tc>
                <w:tcPr>
                  <w:tcW w:w="6565" w:type="dxa"/>
                </w:tcPr>
                <w:p w14:paraId="408373E2" w14:textId="77777777" w:rsidR="00C579B4" w:rsidRPr="00C579B4" w:rsidRDefault="00C579B4" w:rsidP="00345B1C">
                  <w:pPr>
                    <w:widowControl w:val="0"/>
                    <w:rPr>
                      <w:rFonts w:cs="Segoe UI"/>
                      <w:sz w:val="20"/>
                      <w:szCs w:val="20"/>
                    </w:rPr>
                  </w:pPr>
                  <w:r w:rsidRPr="00C579B4">
                    <w:rPr>
                      <w:rFonts w:eastAsia="Calibri" w:cs="Segoe UI"/>
                      <w:sz w:val="20"/>
                      <w:szCs w:val="20"/>
                    </w:rPr>
                    <w:t>Counter Trafficking in humanitarian settings (CTHS)</w:t>
                  </w:r>
                </w:p>
              </w:tc>
              <w:tc>
                <w:tcPr>
                  <w:tcW w:w="2007" w:type="dxa"/>
                </w:tcPr>
                <w:p w14:paraId="0E017A13" w14:textId="29A2B689" w:rsidR="00C579B4" w:rsidRPr="00C579B4" w:rsidRDefault="00C579B4" w:rsidP="00345B1C">
                  <w:pPr>
                    <w:widowControl w:val="0"/>
                    <w:rPr>
                      <w:rFonts w:cstheme="majorBidi"/>
                      <w:sz w:val="20"/>
                      <w:szCs w:val="20"/>
                    </w:rPr>
                  </w:pPr>
                  <w:r w:rsidRPr="00C579B4">
                    <w:rPr>
                      <w:rFonts w:eastAsia="Calibri" w:cstheme="majorBidi"/>
                      <w:sz w:val="20"/>
                      <w:szCs w:val="20"/>
                    </w:rPr>
                    <w:t xml:space="preserve">IOM- UN </w:t>
                  </w:r>
                </w:p>
              </w:tc>
              <w:tc>
                <w:tcPr>
                  <w:tcW w:w="1805" w:type="dxa"/>
                </w:tcPr>
                <w:p w14:paraId="69B4DDA0" w14:textId="77777777" w:rsidR="00C579B4" w:rsidRPr="00C579B4" w:rsidRDefault="00C579B4" w:rsidP="00345B1C">
                  <w:pPr>
                    <w:widowControl w:val="0"/>
                    <w:rPr>
                      <w:rFonts w:cstheme="majorBidi"/>
                      <w:sz w:val="20"/>
                      <w:szCs w:val="20"/>
                    </w:rPr>
                  </w:pPr>
                  <w:r w:rsidRPr="00C579B4">
                    <w:rPr>
                      <w:rFonts w:eastAsia="Calibri" w:cstheme="majorBidi"/>
                      <w:sz w:val="20"/>
                      <w:szCs w:val="20"/>
                    </w:rPr>
                    <w:t>2020- Kuwait</w:t>
                  </w:r>
                </w:p>
              </w:tc>
            </w:tr>
            <w:tr w:rsidR="00C579B4" w14:paraId="000C73BF" w14:textId="77777777" w:rsidTr="00661F8C">
              <w:trPr>
                <w:trHeight w:val="294"/>
              </w:trPr>
              <w:tc>
                <w:tcPr>
                  <w:tcW w:w="6565" w:type="dxa"/>
                </w:tcPr>
                <w:p w14:paraId="5DA3A120" w14:textId="5979D124" w:rsidR="00C579B4" w:rsidRPr="00C579B4" w:rsidRDefault="00C579B4" w:rsidP="00345B1C">
                  <w:pPr>
                    <w:widowControl w:val="0"/>
                    <w:rPr>
                      <w:rFonts w:cs="Segoe UI"/>
                      <w:sz w:val="20"/>
                      <w:szCs w:val="20"/>
                    </w:rPr>
                  </w:pPr>
                  <w:r w:rsidRPr="00C579B4">
                    <w:rPr>
                      <w:rFonts w:eastAsia="Calibri" w:cs="Segoe UI"/>
                      <w:sz w:val="20"/>
                      <w:szCs w:val="20"/>
                    </w:rPr>
                    <w:t>Prevention of harassment and abuse of authority</w:t>
                  </w:r>
                </w:p>
              </w:tc>
              <w:tc>
                <w:tcPr>
                  <w:tcW w:w="2007" w:type="dxa"/>
                </w:tcPr>
                <w:p w14:paraId="69693977" w14:textId="77777777" w:rsidR="00C579B4" w:rsidRPr="00C579B4" w:rsidRDefault="00C579B4" w:rsidP="00345B1C">
                  <w:pPr>
                    <w:widowControl w:val="0"/>
                    <w:rPr>
                      <w:rFonts w:cstheme="majorBidi"/>
                      <w:sz w:val="20"/>
                      <w:szCs w:val="20"/>
                    </w:rPr>
                  </w:pPr>
                  <w:r w:rsidRPr="00C579B4">
                    <w:rPr>
                      <w:rFonts w:eastAsia="Calibri" w:cstheme="majorBidi"/>
                      <w:sz w:val="20"/>
                      <w:szCs w:val="20"/>
                    </w:rPr>
                    <w:t>UN &amp; UN Agencies</w:t>
                  </w:r>
                </w:p>
              </w:tc>
              <w:tc>
                <w:tcPr>
                  <w:tcW w:w="1805" w:type="dxa"/>
                </w:tcPr>
                <w:p w14:paraId="04CE7934" w14:textId="77777777" w:rsidR="00C579B4" w:rsidRPr="00C579B4" w:rsidRDefault="00C579B4" w:rsidP="00345B1C">
                  <w:pPr>
                    <w:widowControl w:val="0"/>
                    <w:rPr>
                      <w:rFonts w:cstheme="majorBidi"/>
                      <w:sz w:val="20"/>
                      <w:szCs w:val="20"/>
                    </w:rPr>
                  </w:pPr>
                  <w:r w:rsidRPr="00C579B4">
                    <w:rPr>
                      <w:rFonts w:eastAsia="Calibri" w:cstheme="majorBidi"/>
                      <w:sz w:val="20"/>
                      <w:szCs w:val="20"/>
                    </w:rPr>
                    <w:t>2020- Kuwait</w:t>
                  </w:r>
                </w:p>
              </w:tc>
            </w:tr>
            <w:tr w:rsidR="00C579B4" w14:paraId="3ADE6D7D" w14:textId="77777777" w:rsidTr="00661F8C">
              <w:trPr>
                <w:trHeight w:val="294"/>
              </w:trPr>
              <w:tc>
                <w:tcPr>
                  <w:tcW w:w="6565" w:type="dxa"/>
                </w:tcPr>
                <w:p w14:paraId="78C10E2C" w14:textId="0DB9E45D" w:rsidR="00C579B4" w:rsidRPr="00C579B4" w:rsidRDefault="00C579B4" w:rsidP="00345B1C">
                  <w:pPr>
                    <w:widowControl w:val="0"/>
                    <w:rPr>
                      <w:rFonts w:cs="Segoe UI"/>
                      <w:sz w:val="20"/>
                      <w:szCs w:val="20"/>
                    </w:rPr>
                  </w:pPr>
                  <w:r w:rsidRPr="00C579B4">
                    <w:rPr>
                      <w:rFonts w:eastAsia="Calibri" w:cs="Segoe UI"/>
                      <w:sz w:val="20"/>
                      <w:szCs w:val="20"/>
                    </w:rPr>
                    <w:t>Managing conflicts effectively in the UN workplace</w:t>
                  </w:r>
                </w:p>
              </w:tc>
              <w:tc>
                <w:tcPr>
                  <w:tcW w:w="2007" w:type="dxa"/>
                </w:tcPr>
                <w:p w14:paraId="21499923" w14:textId="77777777" w:rsidR="00C579B4" w:rsidRPr="00C579B4" w:rsidRDefault="00C579B4" w:rsidP="00345B1C">
                  <w:pPr>
                    <w:widowControl w:val="0"/>
                    <w:rPr>
                      <w:rFonts w:cstheme="majorBidi"/>
                      <w:sz w:val="20"/>
                      <w:szCs w:val="20"/>
                    </w:rPr>
                  </w:pPr>
                  <w:r w:rsidRPr="00C579B4">
                    <w:rPr>
                      <w:rFonts w:eastAsia="Calibri" w:cstheme="majorBidi"/>
                      <w:sz w:val="20"/>
                      <w:szCs w:val="20"/>
                    </w:rPr>
                    <w:t>UN &amp; UN Agencies</w:t>
                  </w:r>
                </w:p>
              </w:tc>
              <w:tc>
                <w:tcPr>
                  <w:tcW w:w="1805" w:type="dxa"/>
                </w:tcPr>
                <w:p w14:paraId="1F848B3D" w14:textId="77777777" w:rsidR="00C579B4" w:rsidRPr="00C579B4" w:rsidRDefault="00C579B4" w:rsidP="00345B1C">
                  <w:pPr>
                    <w:widowControl w:val="0"/>
                    <w:rPr>
                      <w:rFonts w:cstheme="majorBidi"/>
                      <w:sz w:val="20"/>
                      <w:szCs w:val="20"/>
                    </w:rPr>
                  </w:pPr>
                  <w:r w:rsidRPr="00C579B4">
                    <w:rPr>
                      <w:rFonts w:eastAsia="Calibri" w:cstheme="majorBidi"/>
                      <w:sz w:val="20"/>
                      <w:szCs w:val="20"/>
                    </w:rPr>
                    <w:t>2020- Kuwait</w:t>
                  </w:r>
                </w:p>
              </w:tc>
            </w:tr>
            <w:tr w:rsidR="00C579B4" w14:paraId="78354D51" w14:textId="77777777" w:rsidTr="00661F8C">
              <w:trPr>
                <w:trHeight w:val="294"/>
              </w:trPr>
              <w:tc>
                <w:tcPr>
                  <w:tcW w:w="6565" w:type="dxa"/>
                </w:tcPr>
                <w:p w14:paraId="021B3572" w14:textId="77777777" w:rsidR="00C579B4" w:rsidRPr="00C579B4" w:rsidRDefault="00C579B4" w:rsidP="00345B1C">
                  <w:pPr>
                    <w:widowControl w:val="0"/>
                    <w:rPr>
                      <w:rFonts w:cs="Segoe UI"/>
                      <w:sz w:val="20"/>
                      <w:szCs w:val="20"/>
                    </w:rPr>
                  </w:pPr>
                  <w:r w:rsidRPr="00C579B4">
                    <w:rPr>
                      <w:rFonts w:eastAsia="Calibri" w:cs="Segoe UI"/>
                      <w:sz w:val="20"/>
                      <w:szCs w:val="20"/>
                    </w:rPr>
                    <w:t>Fire &amp; Life Safety</w:t>
                  </w:r>
                </w:p>
              </w:tc>
              <w:tc>
                <w:tcPr>
                  <w:tcW w:w="2007" w:type="dxa"/>
                </w:tcPr>
                <w:p w14:paraId="68DE1281" w14:textId="330ED14E" w:rsidR="00C579B4" w:rsidRPr="00C579B4" w:rsidRDefault="00C579B4" w:rsidP="00345B1C">
                  <w:pPr>
                    <w:widowControl w:val="0"/>
                    <w:rPr>
                      <w:rFonts w:cstheme="majorBidi"/>
                      <w:sz w:val="20"/>
                      <w:szCs w:val="20"/>
                    </w:rPr>
                  </w:pPr>
                  <w:r w:rsidRPr="00C579B4">
                    <w:rPr>
                      <w:rFonts w:eastAsia="Calibri" w:cstheme="majorBidi"/>
                      <w:sz w:val="20"/>
                      <w:szCs w:val="20"/>
                    </w:rPr>
                    <w:t>US Embassy -KWT</w:t>
                  </w:r>
                </w:p>
              </w:tc>
              <w:tc>
                <w:tcPr>
                  <w:tcW w:w="1805" w:type="dxa"/>
                </w:tcPr>
                <w:p w14:paraId="2A78D2A2" w14:textId="77777777" w:rsidR="00C579B4" w:rsidRPr="00C579B4" w:rsidRDefault="00C579B4" w:rsidP="00345B1C">
                  <w:pPr>
                    <w:widowControl w:val="0"/>
                    <w:rPr>
                      <w:rFonts w:cstheme="majorBidi"/>
                      <w:sz w:val="20"/>
                      <w:szCs w:val="20"/>
                    </w:rPr>
                  </w:pPr>
                  <w:r w:rsidRPr="00C579B4">
                    <w:rPr>
                      <w:rFonts w:eastAsia="Calibri" w:cstheme="majorBidi"/>
                      <w:sz w:val="20"/>
                      <w:szCs w:val="20"/>
                    </w:rPr>
                    <w:t>2019- Kuwait</w:t>
                  </w:r>
                </w:p>
              </w:tc>
            </w:tr>
            <w:tr w:rsidR="00C579B4" w14:paraId="3EC0AB56" w14:textId="77777777" w:rsidTr="00661F8C">
              <w:trPr>
                <w:trHeight w:val="294"/>
              </w:trPr>
              <w:tc>
                <w:tcPr>
                  <w:tcW w:w="6565" w:type="dxa"/>
                </w:tcPr>
                <w:p w14:paraId="2FE40CAB" w14:textId="77777777" w:rsidR="00C579B4" w:rsidRPr="00C579B4" w:rsidRDefault="00C579B4" w:rsidP="00345B1C">
                  <w:pPr>
                    <w:widowControl w:val="0"/>
                    <w:rPr>
                      <w:rFonts w:cs="Segoe UI"/>
                      <w:sz w:val="20"/>
                      <w:szCs w:val="20"/>
                    </w:rPr>
                  </w:pPr>
                  <w:r w:rsidRPr="00C579B4">
                    <w:rPr>
                      <w:rFonts w:eastAsia="Calibri" w:cs="Segoe UI"/>
                      <w:sz w:val="20"/>
                      <w:szCs w:val="20"/>
                    </w:rPr>
                    <w:t>Project Management Foundations: Budgets</w:t>
                  </w:r>
                </w:p>
              </w:tc>
              <w:tc>
                <w:tcPr>
                  <w:tcW w:w="2007" w:type="dxa"/>
                </w:tcPr>
                <w:p w14:paraId="5AC6D9DB" w14:textId="77777777" w:rsidR="00C579B4" w:rsidRPr="00C579B4" w:rsidRDefault="00C579B4" w:rsidP="00345B1C">
                  <w:pPr>
                    <w:widowControl w:val="0"/>
                    <w:rPr>
                      <w:rFonts w:cstheme="majorBidi"/>
                      <w:sz w:val="20"/>
                      <w:szCs w:val="20"/>
                    </w:rPr>
                  </w:pPr>
                  <w:r w:rsidRPr="00C579B4">
                    <w:rPr>
                      <w:rFonts w:eastAsia="Calibri" w:cstheme="majorBidi"/>
                      <w:sz w:val="20"/>
                      <w:szCs w:val="20"/>
                    </w:rPr>
                    <w:t>LinkedIn Learning</w:t>
                  </w:r>
                </w:p>
              </w:tc>
              <w:tc>
                <w:tcPr>
                  <w:tcW w:w="1805" w:type="dxa"/>
                </w:tcPr>
                <w:p w14:paraId="19A08951" w14:textId="77777777" w:rsidR="00C579B4" w:rsidRPr="00C579B4" w:rsidRDefault="00C579B4" w:rsidP="00345B1C">
                  <w:pPr>
                    <w:widowControl w:val="0"/>
                    <w:rPr>
                      <w:rFonts w:cstheme="majorBidi"/>
                      <w:sz w:val="20"/>
                      <w:szCs w:val="20"/>
                    </w:rPr>
                  </w:pPr>
                  <w:r w:rsidRPr="00C579B4">
                    <w:rPr>
                      <w:rFonts w:eastAsia="Calibri" w:cstheme="majorBidi"/>
                      <w:sz w:val="20"/>
                      <w:szCs w:val="20"/>
                    </w:rPr>
                    <w:t>2019- Kuwait</w:t>
                  </w:r>
                </w:p>
              </w:tc>
            </w:tr>
            <w:tr w:rsidR="00C579B4" w14:paraId="481AE0C4" w14:textId="77777777" w:rsidTr="00661F8C">
              <w:trPr>
                <w:trHeight w:val="294"/>
              </w:trPr>
              <w:tc>
                <w:tcPr>
                  <w:tcW w:w="6565" w:type="dxa"/>
                </w:tcPr>
                <w:p w14:paraId="0079E3F4" w14:textId="77777777" w:rsidR="00C579B4" w:rsidRPr="00C579B4" w:rsidRDefault="00C579B4" w:rsidP="00345B1C">
                  <w:pPr>
                    <w:widowControl w:val="0"/>
                    <w:rPr>
                      <w:rFonts w:cs="Segoe UI"/>
                      <w:sz w:val="20"/>
                      <w:szCs w:val="20"/>
                    </w:rPr>
                  </w:pPr>
                  <w:r w:rsidRPr="00C579B4">
                    <w:rPr>
                      <w:rFonts w:eastAsia="Calibri" w:cs="Segoe UI"/>
                      <w:sz w:val="20"/>
                      <w:szCs w:val="20"/>
                    </w:rPr>
                    <w:t>Cybersecurity Awareness</w:t>
                  </w:r>
                </w:p>
              </w:tc>
              <w:tc>
                <w:tcPr>
                  <w:tcW w:w="2007" w:type="dxa"/>
                </w:tcPr>
                <w:p w14:paraId="5F2AB5B8" w14:textId="755BDD7D" w:rsidR="00C579B4" w:rsidRPr="00C579B4" w:rsidRDefault="00C579B4" w:rsidP="00345B1C">
                  <w:pPr>
                    <w:widowControl w:val="0"/>
                    <w:rPr>
                      <w:rFonts w:cstheme="majorBidi"/>
                      <w:sz w:val="20"/>
                      <w:szCs w:val="20"/>
                    </w:rPr>
                  </w:pPr>
                  <w:r w:rsidRPr="00C579B4">
                    <w:rPr>
                      <w:rFonts w:eastAsia="Calibri" w:cstheme="majorBidi"/>
                      <w:sz w:val="20"/>
                      <w:szCs w:val="20"/>
                    </w:rPr>
                    <w:t xml:space="preserve">FSI- USA </w:t>
                  </w:r>
                </w:p>
              </w:tc>
              <w:tc>
                <w:tcPr>
                  <w:tcW w:w="1805" w:type="dxa"/>
                </w:tcPr>
                <w:p w14:paraId="048A48E3" w14:textId="77777777" w:rsidR="00C579B4" w:rsidRPr="00C579B4" w:rsidRDefault="00C579B4" w:rsidP="00345B1C">
                  <w:pPr>
                    <w:widowControl w:val="0"/>
                    <w:rPr>
                      <w:rFonts w:cstheme="majorBidi"/>
                      <w:sz w:val="20"/>
                      <w:szCs w:val="20"/>
                    </w:rPr>
                  </w:pPr>
                  <w:r w:rsidRPr="00C579B4">
                    <w:rPr>
                      <w:rFonts w:eastAsia="Calibri" w:cstheme="majorBidi"/>
                      <w:sz w:val="20"/>
                      <w:szCs w:val="20"/>
                    </w:rPr>
                    <w:t>2017- Kuwait</w:t>
                  </w:r>
                </w:p>
              </w:tc>
            </w:tr>
            <w:tr w:rsidR="00C579B4" w14:paraId="25E85A83" w14:textId="77777777" w:rsidTr="00661F8C">
              <w:trPr>
                <w:trHeight w:val="280"/>
              </w:trPr>
              <w:tc>
                <w:tcPr>
                  <w:tcW w:w="6565" w:type="dxa"/>
                </w:tcPr>
                <w:p w14:paraId="4A2D90CD" w14:textId="75FCA763" w:rsidR="00C579B4" w:rsidRPr="00C579B4" w:rsidRDefault="00C579B4" w:rsidP="00345B1C">
                  <w:pPr>
                    <w:widowControl w:val="0"/>
                    <w:rPr>
                      <w:rFonts w:cstheme="majorBidi"/>
                      <w:sz w:val="20"/>
                      <w:szCs w:val="20"/>
                    </w:rPr>
                  </w:pPr>
                  <w:r w:rsidRPr="00C579B4">
                    <w:rPr>
                      <w:rFonts w:cstheme="majorBidi"/>
                      <w:sz w:val="20"/>
                      <w:szCs w:val="20"/>
                    </w:rPr>
                    <w:t>Annual Counterintelligence and Insider Threat Awareness T.</w:t>
                  </w:r>
                </w:p>
              </w:tc>
              <w:tc>
                <w:tcPr>
                  <w:tcW w:w="2007" w:type="dxa"/>
                </w:tcPr>
                <w:p w14:paraId="5118DAE5" w14:textId="4A3E063E" w:rsidR="00C579B4" w:rsidRPr="00C579B4" w:rsidRDefault="00C579B4" w:rsidP="00345B1C">
                  <w:pPr>
                    <w:widowControl w:val="0"/>
                    <w:rPr>
                      <w:rFonts w:cstheme="majorBidi"/>
                      <w:sz w:val="20"/>
                      <w:szCs w:val="20"/>
                    </w:rPr>
                  </w:pPr>
                  <w:r w:rsidRPr="00C579B4">
                    <w:rPr>
                      <w:rFonts w:cstheme="majorBidi"/>
                      <w:sz w:val="20"/>
                      <w:szCs w:val="20"/>
                    </w:rPr>
                    <w:t>FSI- USA</w:t>
                  </w:r>
                </w:p>
              </w:tc>
              <w:tc>
                <w:tcPr>
                  <w:tcW w:w="1805" w:type="dxa"/>
                </w:tcPr>
                <w:p w14:paraId="4192558A" w14:textId="4072A6EB" w:rsidR="00C579B4" w:rsidRPr="00C579B4" w:rsidRDefault="00C579B4" w:rsidP="00345B1C">
                  <w:pPr>
                    <w:widowControl w:val="0"/>
                    <w:rPr>
                      <w:rFonts w:cstheme="majorBidi"/>
                      <w:sz w:val="20"/>
                      <w:szCs w:val="20"/>
                    </w:rPr>
                  </w:pPr>
                  <w:r w:rsidRPr="00C579B4">
                    <w:rPr>
                      <w:rFonts w:cstheme="majorBidi"/>
                      <w:sz w:val="20"/>
                      <w:szCs w:val="20"/>
                    </w:rPr>
                    <w:t>2017- Kuwait</w:t>
                  </w:r>
                </w:p>
              </w:tc>
            </w:tr>
            <w:tr w:rsidR="00C579B4" w14:paraId="09ABD2C5" w14:textId="77777777" w:rsidTr="00661F8C">
              <w:trPr>
                <w:trHeight w:val="280"/>
              </w:trPr>
              <w:tc>
                <w:tcPr>
                  <w:tcW w:w="6565" w:type="dxa"/>
                </w:tcPr>
                <w:p w14:paraId="5DE52316" w14:textId="77777777" w:rsidR="00C579B4" w:rsidRPr="00C579B4" w:rsidRDefault="00C579B4" w:rsidP="00345B1C">
                  <w:pPr>
                    <w:widowControl w:val="0"/>
                    <w:rPr>
                      <w:rFonts w:cstheme="majorBidi"/>
                      <w:sz w:val="20"/>
                      <w:szCs w:val="20"/>
                    </w:rPr>
                  </w:pPr>
                  <w:r w:rsidRPr="00C579B4">
                    <w:rPr>
                      <w:rFonts w:eastAsia="Calibri" w:cstheme="majorBidi"/>
                      <w:sz w:val="20"/>
                      <w:szCs w:val="20"/>
                    </w:rPr>
                    <w:t>Cybersecurity Awareness</w:t>
                  </w:r>
                </w:p>
              </w:tc>
              <w:tc>
                <w:tcPr>
                  <w:tcW w:w="2007" w:type="dxa"/>
                </w:tcPr>
                <w:p w14:paraId="3A7FF87B" w14:textId="5833F0A9" w:rsidR="00C579B4" w:rsidRPr="00C579B4" w:rsidRDefault="00C579B4" w:rsidP="00345B1C">
                  <w:pPr>
                    <w:widowControl w:val="0"/>
                    <w:rPr>
                      <w:rFonts w:cstheme="majorBidi"/>
                      <w:sz w:val="20"/>
                      <w:szCs w:val="20"/>
                    </w:rPr>
                  </w:pPr>
                  <w:r w:rsidRPr="00C579B4">
                    <w:rPr>
                      <w:rFonts w:eastAsia="Calibri" w:cstheme="majorBidi"/>
                      <w:sz w:val="20"/>
                      <w:szCs w:val="20"/>
                    </w:rPr>
                    <w:t xml:space="preserve">FSI - USA </w:t>
                  </w:r>
                </w:p>
              </w:tc>
              <w:tc>
                <w:tcPr>
                  <w:tcW w:w="1805" w:type="dxa"/>
                </w:tcPr>
                <w:p w14:paraId="5A6C5954" w14:textId="77777777" w:rsidR="00C579B4" w:rsidRPr="00C579B4" w:rsidRDefault="00C579B4" w:rsidP="00345B1C">
                  <w:pPr>
                    <w:widowControl w:val="0"/>
                    <w:rPr>
                      <w:rFonts w:cstheme="majorBidi"/>
                      <w:sz w:val="20"/>
                      <w:szCs w:val="20"/>
                    </w:rPr>
                  </w:pPr>
                  <w:r w:rsidRPr="00C579B4">
                    <w:rPr>
                      <w:rFonts w:eastAsia="Calibri" w:cstheme="majorBidi"/>
                      <w:sz w:val="20"/>
                      <w:szCs w:val="20"/>
                    </w:rPr>
                    <w:t>2017- Kuwait</w:t>
                  </w:r>
                </w:p>
              </w:tc>
            </w:tr>
            <w:tr w:rsidR="00C579B4" w14:paraId="254EA20B" w14:textId="77777777" w:rsidTr="00661F8C">
              <w:trPr>
                <w:trHeight w:val="280"/>
              </w:trPr>
              <w:tc>
                <w:tcPr>
                  <w:tcW w:w="6565" w:type="dxa"/>
                </w:tcPr>
                <w:p w14:paraId="1FC18E95" w14:textId="77777777" w:rsidR="00C579B4" w:rsidRPr="00C579B4" w:rsidRDefault="00C579B4" w:rsidP="00345B1C">
                  <w:pPr>
                    <w:widowControl w:val="0"/>
                    <w:rPr>
                      <w:rFonts w:cstheme="majorBidi"/>
                      <w:sz w:val="20"/>
                      <w:szCs w:val="20"/>
                    </w:rPr>
                  </w:pPr>
                  <w:r w:rsidRPr="00C579B4">
                    <w:rPr>
                      <w:rFonts w:eastAsia="Calibri" w:cstheme="majorBidi"/>
                      <w:sz w:val="20"/>
                      <w:szCs w:val="20"/>
                    </w:rPr>
                    <w:t>Preventing Harassment</w:t>
                  </w:r>
                </w:p>
              </w:tc>
              <w:tc>
                <w:tcPr>
                  <w:tcW w:w="2007" w:type="dxa"/>
                </w:tcPr>
                <w:p w14:paraId="5F87BAC0" w14:textId="4FAA29A7" w:rsidR="00C579B4" w:rsidRPr="00C579B4" w:rsidRDefault="00C579B4" w:rsidP="00345B1C">
                  <w:pPr>
                    <w:widowControl w:val="0"/>
                    <w:rPr>
                      <w:rFonts w:cstheme="majorBidi"/>
                      <w:sz w:val="20"/>
                      <w:szCs w:val="20"/>
                    </w:rPr>
                  </w:pPr>
                  <w:r w:rsidRPr="00C579B4">
                    <w:rPr>
                      <w:rFonts w:eastAsia="Calibri" w:cstheme="majorBidi"/>
                      <w:sz w:val="20"/>
                      <w:szCs w:val="20"/>
                    </w:rPr>
                    <w:t xml:space="preserve">FSI - USA </w:t>
                  </w:r>
                </w:p>
              </w:tc>
              <w:tc>
                <w:tcPr>
                  <w:tcW w:w="1805" w:type="dxa"/>
                </w:tcPr>
                <w:p w14:paraId="751442AB" w14:textId="77777777" w:rsidR="00C579B4" w:rsidRPr="00C579B4" w:rsidRDefault="00C579B4" w:rsidP="00345B1C">
                  <w:pPr>
                    <w:widowControl w:val="0"/>
                    <w:rPr>
                      <w:rFonts w:cstheme="majorBidi"/>
                      <w:sz w:val="20"/>
                      <w:szCs w:val="20"/>
                    </w:rPr>
                  </w:pPr>
                  <w:r w:rsidRPr="00C579B4">
                    <w:rPr>
                      <w:rFonts w:eastAsia="Calibri" w:cstheme="majorBidi"/>
                      <w:sz w:val="20"/>
                      <w:szCs w:val="20"/>
                    </w:rPr>
                    <w:t>2017- Kuwait</w:t>
                  </w:r>
                </w:p>
              </w:tc>
            </w:tr>
            <w:tr w:rsidR="00C579B4" w14:paraId="22C6F8E0" w14:textId="77777777" w:rsidTr="00661F8C">
              <w:trPr>
                <w:trHeight w:val="280"/>
              </w:trPr>
              <w:tc>
                <w:tcPr>
                  <w:tcW w:w="6565" w:type="dxa"/>
                </w:tcPr>
                <w:p w14:paraId="54AB46A7" w14:textId="77777777" w:rsidR="00C579B4" w:rsidRPr="00C579B4" w:rsidRDefault="00C579B4" w:rsidP="00345B1C">
                  <w:pPr>
                    <w:widowControl w:val="0"/>
                    <w:rPr>
                      <w:rFonts w:cstheme="majorBidi"/>
                      <w:sz w:val="20"/>
                      <w:szCs w:val="20"/>
                    </w:rPr>
                  </w:pPr>
                  <w:r w:rsidRPr="00C579B4">
                    <w:rPr>
                      <w:rFonts w:eastAsia="Calibri" w:cstheme="majorBidi"/>
                      <w:sz w:val="20"/>
                      <w:szCs w:val="20"/>
                    </w:rPr>
                    <w:t>Records Management for Everyone</w:t>
                  </w:r>
                </w:p>
              </w:tc>
              <w:tc>
                <w:tcPr>
                  <w:tcW w:w="2007" w:type="dxa"/>
                </w:tcPr>
                <w:p w14:paraId="49C25985" w14:textId="5B97572C" w:rsidR="00C579B4" w:rsidRPr="00C579B4" w:rsidRDefault="00C579B4" w:rsidP="00345B1C">
                  <w:pPr>
                    <w:widowControl w:val="0"/>
                    <w:rPr>
                      <w:rFonts w:cstheme="majorBidi"/>
                      <w:sz w:val="20"/>
                      <w:szCs w:val="20"/>
                    </w:rPr>
                  </w:pPr>
                  <w:r w:rsidRPr="00C579B4">
                    <w:rPr>
                      <w:rFonts w:eastAsia="Calibri" w:cstheme="majorBidi"/>
                      <w:sz w:val="20"/>
                      <w:szCs w:val="20"/>
                    </w:rPr>
                    <w:t xml:space="preserve">FSI - USA </w:t>
                  </w:r>
                </w:p>
              </w:tc>
              <w:tc>
                <w:tcPr>
                  <w:tcW w:w="1805" w:type="dxa"/>
                </w:tcPr>
                <w:p w14:paraId="3FF12FE3" w14:textId="77777777" w:rsidR="00C579B4" w:rsidRPr="00C579B4" w:rsidRDefault="00C579B4" w:rsidP="00345B1C">
                  <w:pPr>
                    <w:widowControl w:val="0"/>
                    <w:rPr>
                      <w:rFonts w:cstheme="majorBidi"/>
                      <w:sz w:val="20"/>
                      <w:szCs w:val="20"/>
                    </w:rPr>
                  </w:pPr>
                  <w:r w:rsidRPr="00C579B4">
                    <w:rPr>
                      <w:rFonts w:eastAsia="Calibri" w:cstheme="majorBidi"/>
                      <w:sz w:val="20"/>
                      <w:szCs w:val="20"/>
                    </w:rPr>
                    <w:t>2017- Kuwait</w:t>
                  </w:r>
                </w:p>
              </w:tc>
            </w:tr>
            <w:tr w:rsidR="00C579B4" w14:paraId="70678D63" w14:textId="77777777" w:rsidTr="00661F8C">
              <w:trPr>
                <w:trHeight w:val="280"/>
              </w:trPr>
              <w:tc>
                <w:tcPr>
                  <w:tcW w:w="6565" w:type="dxa"/>
                </w:tcPr>
                <w:p w14:paraId="4795E067" w14:textId="3CE48B4F" w:rsidR="00C579B4" w:rsidRPr="00C579B4" w:rsidRDefault="00C579B4" w:rsidP="00345B1C">
                  <w:pPr>
                    <w:widowControl w:val="0"/>
                    <w:rPr>
                      <w:rFonts w:eastAsia="Calibri" w:cstheme="majorBidi"/>
                      <w:sz w:val="20"/>
                      <w:szCs w:val="20"/>
                    </w:rPr>
                  </w:pPr>
                  <w:r w:rsidRPr="00C579B4">
                    <w:rPr>
                      <w:rFonts w:eastAsia="Calibri" w:cstheme="majorBidi"/>
                      <w:sz w:val="20"/>
                      <w:szCs w:val="20"/>
                    </w:rPr>
                    <w:t xml:space="preserve">Effective Executive Assistant </w:t>
                  </w:r>
                </w:p>
              </w:tc>
              <w:tc>
                <w:tcPr>
                  <w:tcW w:w="2007" w:type="dxa"/>
                </w:tcPr>
                <w:p w14:paraId="5BCEB88A" w14:textId="604CFA1F" w:rsidR="00C579B4" w:rsidRPr="00C579B4" w:rsidRDefault="00C579B4" w:rsidP="00345B1C">
                  <w:pPr>
                    <w:widowControl w:val="0"/>
                    <w:rPr>
                      <w:rFonts w:eastAsia="Calibri" w:cstheme="majorBidi"/>
                      <w:sz w:val="20"/>
                      <w:szCs w:val="20"/>
                    </w:rPr>
                  </w:pPr>
                  <w:r w:rsidRPr="00C579B4">
                    <w:rPr>
                      <w:rFonts w:eastAsia="Calibri" w:cstheme="majorBidi"/>
                      <w:sz w:val="20"/>
                      <w:szCs w:val="20"/>
                    </w:rPr>
                    <w:t>E&amp;Y</w:t>
                  </w:r>
                </w:p>
              </w:tc>
              <w:tc>
                <w:tcPr>
                  <w:tcW w:w="1805" w:type="dxa"/>
                </w:tcPr>
                <w:p w14:paraId="248A8045" w14:textId="100CAE22" w:rsidR="00C579B4" w:rsidRPr="00C579B4" w:rsidRDefault="00C579B4" w:rsidP="00345B1C">
                  <w:pPr>
                    <w:widowControl w:val="0"/>
                    <w:rPr>
                      <w:rFonts w:eastAsia="Calibri" w:cstheme="majorBidi"/>
                      <w:sz w:val="20"/>
                      <w:szCs w:val="20"/>
                    </w:rPr>
                  </w:pPr>
                  <w:r w:rsidRPr="00C579B4">
                    <w:rPr>
                      <w:rFonts w:eastAsia="Calibri" w:cstheme="majorBidi"/>
                      <w:sz w:val="20"/>
                      <w:szCs w:val="20"/>
                    </w:rPr>
                    <w:t>2016 - Kuwait</w:t>
                  </w:r>
                </w:p>
              </w:tc>
            </w:tr>
            <w:tr w:rsidR="00C579B4" w14:paraId="1B870010" w14:textId="77777777" w:rsidTr="00661F8C">
              <w:trPr>
                <w:trHeight w:val="227"/>
              </w:trPr>
              <w:tc>
                <w:tcPr>
                  <w:tcW w:w="6565" w:type="dxa"/>
                </w:tcPr>
                <w:p w14:paraId="0A1B07C5" w14:textId="4A6DD046" w:rsidR="00C579B4" w:rsidRPr="00C579B4" w:rsidRDefault="00C579B4" w:rsidP="00345B1C">
                  <w:pPr>
                    <w:widowControl w:val="0"/>
                    <w:rPr>
                      <w:rFonts w:cstheme="majorBidi"/>
                      <w:sz w:val="20"/>
                      <w:szCs w:val="20"/>
                      <w:lang w:val="en-US"/>
                    </w:rPr>
                  </w:pPr>
                  <w:r w:rsidRPr="00C579B4">
                    <w:rPr>
                      <w:rFonts w:eastAsia="Calibri" w:cstheme="majorBidi"/>
                      <w:sz w:val="20"/>
                      <w:szCs w:val="20"/>
                    </w:rPr>
                    <w:t>Certified Translator</w:t>
                  </w:r>
                  <w:r w:rsidRPr="00C579B4">
                    <w:rPr>
                      <w:rFonts w:eastAsia="Calibri" w:cstheme="majorBidi" w:hint="cs"/>
                      <w:sz w:val="20"/>
                      <w:szCs w:val="20"/>
                      <w:rtl/>
                    </w:rPr>
                    <w:t xml:space="preserve">) </w:t>
                  </w:r>
                  <w:r w:rsidRPr="00C579B4">
                    <w:rPr>
                      <w:rFonts w:eastAsia="Calibri" w:cstheme="majorBidi"/>
                      <w:sz w:val="20"/>
                      <w:szCs w:val="20"/>
                      <w:lang w:val="en-US"/>
                    </w:rPr>
                    <w:t xml:space="preserve">Arabic – English &amp; vice versa ) </w:t>
                  </w:r>
                </w:p>
              </w:tc>
              <w:tc>
                <w:tcPr>
                  <w:tcW w:w="2007" w:type="dxa"/>
                </w:tcPr>
                <w:p w14:paraId="4A05C876" w14:textId="21F6514A" w:rsidR="00C579B4" w:rsidRPr="00C579B4" w:rsidRDefault="00C579B4" w:rsidP="00345B1C">
                  <w:pPr>
                    <w:widowControl w:val="0"/>
                    <w:rPr>
                      <w:rFonts w:cstheme="majorBidi"/>
                      <w:sz w:val="20"/>
                      <w:szCs w:val="20"/>
                    </w:rPr>
                  </w:pPr>
                  <w:r w:rsidRPr="00C579B4">
                    <w:rPr>
                      <w:rFonts w:eastAsia="Calibri" w:cstheme="majorBidi"/>
                      <w:sz w:val="20"/>
                      <w:szCs w:val="20"/>
                    </w:rPr>
                    <w:t xml:space="preserve">AOT- Lebanon </w:t>
                  </w:r>
                </w:p>
              </w:tc>
              <w:tc>
                <w:tcPr>
                  <w:tcW w:w="1805" w:type="dxa"/>
                </w:tcPr>
                <w:p w14:paraId="5AE84409" w14:textId="57866EFB" w:rsidR="00C579B4" w:rsidRPr="00C579B4" w:rsidRDefault="00C579B4" w:rsidP="00345B1C">
                  <w:pPr>
                    <w:widowControl w:val="0"/>
                    <w:rPr>
                      <w:rFonts w:cstheme="majorBidi"/>
                      <w:sz w:val="20"/>
                      <w:szCs w:val="20"/>
                    </w:rPr>
                  </w:pPr>
                  <w:r w:rsidRPr="00C579B4">
                    <w:rPr>
                      <w:rFonts w:eastAsia="Calibri" w:cstheme="majorBidi"/>
                      <w:sz w:val="20"/>
                      <w:szCs w:val="20"/>
                    </w:rPr>
                    <w:t xml:space="preserve">2013 - Online </w:t>
                  </w:r>
                </w:p>
              </w:tc>
            </w:tr>
            <w:tr w:rsidR="00C579B4" w14:paraId="112B6683" w14:textId="77777777" w:rsidTr="00661F8C">
              <w:trPr>
                <w:trHeight w:val="101"/>
              </w:trPr>
              <w:tc>
                <w:tcPr>
                  <w:tcW w:w="6565" w:type="dxa"/>
                </w:tcPr>
                <w:p w14:paraId="251A23C8" w14:textId="77777777" w:rsidR="00C579B4" w:rsidRPr="00C579B4" w:rsidRDefault="00C579B4" w:rsidP="00345B1C">
                  <w:pPr>
                    <w:widowControl w:val="0"/>
                    <w:rPr>
                      <w:rFonts w:cstheme="majorBidi"/>
                      <w:sz w:val="20"/>
                      <w:szCs w:val="20"/>
                    </w:rPr>
                  </w:pPr>
                  <w:r w:rsidRPr="00C579B4">
                    <w:rPr>
                      <w:rFonts w:eastAsia="Calibri" w:cstheme="majorBidi"/>
                      <w:sz w:val="20"/>
                      <w:szCs w:val="20"/>
                    </w:rPr>
                    <w:t>ICDL</w:t>
                  </w:r>
                </w:p>
              </w:tc>
              <w:tc>
                <w:tcPr>
                  <w:tcW w:w="2007" w:type="dxa"/>
                </w:tcPr>
                <w:p w14:paraId="76DB6B72" w14:textId="77777777" w:rsidR="00C579B4" w:rsidRPr="00C579B4" w:rsidRDefault="00C579B4" w:rsidP="00345B1C">
                  <w:pPr>
                    <w:widowControl w:val="0"/>
                    <w:rPr>
                      <w:rFonts w:cstheme="majorBidi"/>
                      <w:sz w:val="20"/>
                      <w:szCs w:val="20"/>
                    </w:rPr>
                  </w:pPr>
                  <w:r w:rsidRPr="00C579B4">
                    <w:rPr>
                      <w:rFonts w:eastAsia="Calibri" w:cstheme="majorBidi"/>
                      <w:sz w:val="20"/>
                      <w:szCs w:val="20"/>
                    </w:rPr>
                    <w:t>CAPMAS</w:t>
                  </w:r>
                </w:p>
              </w:tc>
              <w:tc>
                <w:tcPr>
                  <w:tcW w:w="1805" w:type="dxa"/>
                </w:tcPr>
                <w:p w14:paraId="5AB5F2AB" w14:textId="77777777" w:rsidR="00C579B4" w:rsidRPr="00C579B4" w:rsidRDefault="00C579B4" w:rsidP="00345B1C">
                  <w:pPr>
                    <w:widowControl w:val="0"/>
                    <w:rPr>
                      <w:rFonts w:cstheme="majorBidi"/>
                      <w:sz w:val="20"/>
                      <w:szCs w:val="20"/>
                    </w:rPr>
                  </w:pPr>
                  <w:r w:rsidRPr="00C579B4">
                    <w:rPr>
                      <w:rFonts w:eastAsia="Calibri" w:cstheme="majorBidi"/>
                      <w:sz w:val="20"/>
                      <w:szCs w:val="20"/>
                    </w:rPr>
                    <w:t>2007 - Egypt</w:t>
                  </w:r>
                </w:p>
              </w:tc>
            </w:tr>
          </w:tbl>
          <w:p w14:paraId="362C19BB" w14:textId="6095D725" w:rsidR="00C579B4" w:rsidRPr="00472B8A" w:rsidRDefault="00C579B4" w:rsidP="00515001">
            <w:pPr>
              <w:pStyle w:val="Styl88"/>
            </w:pPr>
            <w:r w:rsidRPr="00472B8A">
              <w:t>Education</w:t>
            </w:r>
          </w:p>
          <w:p w14:paraId="54E3DD3F" w14:textId="419332C1" w:rsidR="00C579B4" w:rsidRPr="009563FE" w:rsidRDefault="00C579B4" w:rsidP="00D158A1">
            <w:pPr>
              <w:pStyle w:val="NoSpacing"/>
              <w:rPr>
                <w:sz w:val="24"/>
                <w:szCs w:val="24"/>
                <w:lang w:val="en-US"/>
              </w:rPr>
            </w:pPr>
            <w:r w:rsidRPr="009563FE">
              <w:rPr>
                <w:sz w:val="24"/>
                <w:szCs w:val="24"/>
                <w:lang w:val="en-US"/>
              </w:rPr>
              <w:t>Bachelor of Arts: English Language &amp; Literature –</w:t>
            </w:r>
            <w:r>
              <w:rPr>
                <w:sz w:val="24"/>
                <w:szCs w:val="24"/>
                <w:lang w:val="en-US"/>
              </w:rPr>
              <w:t>2002 -</w:t>
            </w:r>
            <w:r w:rsidRPr="009563FE">
              <w:rPr>
                <w:sz w:val="24"/>
                <w:szCs w:val="24"/>
                <w:lang w:val="en-US"/>
              </w:rPr>
              <w:t xml:space="preserve"> 2006 – Good </w:t>
            </w:r>
          </w:p>
          <w:p w14:paraId="406E94B2" w14:textId="77777777" w:rsidR="007D7B0F" w:rsidRDefault="00C579B4" w:rsidP="007D7B0F">
            <w:pPr>
              <w:pStyle w:val="NoSpacing"/>
              <w:pBdr>
                <w:bottom w:val="single" w:sz="6" w:space="1" w:color="auto"/>
              </w:pBdr>
              <w:rPr>
                <w:sz w:val="24"/>
                <w:szCs w:val="24"/>
                <w:lang w:val="en-US"/>
              </w:rPr>
            </w:pPr>
            <w:r w:rsidRPr="009563FE">
              <w:rPr>
                <w:sz w:val="24"/>
                <w:szCs w:val="24"/>
                <w:lang w:val="en-US"/>
              </w:rPr>
              <w:t xml:space="preserve">South Valley University, Egypt </w:t>
            </w:r>
          </w:p>
          <w:p w14:paraId="3C4075E7" w14:textId="35EC2C5C" w:rsidR="00C579B4" w:rsidRDefault="00C579B4" w:rsidP="007D7B0F">
            <w:pPr>
              <w:pStyle w:val="NoSpacing"/>
              <w:pBdr>
                <w:bottom w:val="single" w:sz="6" w:space="1" w:color="auto"/>
              </w:pBdr>
              <w:rPr>
                <w:sz w:val="24"/>
                <w:szCs w:val="24"/>
                <w:lang w:val="en-US"/>
              </w:rPr>
            </w:pPr>
            <w:r w:rsidRPr="00005A81">
              <w:rPr>
                <w:sz w:val="24"/>
                <w:szCs w:val="24"/>
                <w:lang w:val="en-US"/>
              </w:rPr>
              <w:t>Nationality: Egyptian</w:t>
            </w:r>
            <w:r>
              <w:rPr>
                <w:sz w:val="24"/>
                <w:szCs w:val="24"/>
                <w:lang w:val="en-US"/>
              </w:rPr>
              <w:tab/>
              <w:t xml:space="preserve">Marital Status: Married +2 </w:t>
            </w:r>
          </w:p>
          <w:p w14:paraId="03E208AC" w14:textId="699458B8" w:rsidR="00C579B4" w:rsidRPr="0082535E" w:rsidRDefault="00C579B4" w:rsidP="003129A3">
            <w:pPr>
              <w:pStyle w:val="NoSpacing"/>
              <w:rPr>
                <w:sz w:val="24"/>
                <w:szCs w:val="24"/>
                <w:lang w:val="en-US"/>
              </w:rPr>
            </w:pPr>
            <w:r>
              <w:rPr>
                <w:sz w:val="24"/>
                <w:szCs w:val="24"/>
                <w:lang w:val="en-US"/>
              </w:rPr>
              <w:t>Kuwait Driving License: Yes – Valid till 2025                                         Residency Article # :18 – Transferable.</w:t>
            </w:r>
          </w:p>
        </w:tc>
        <w:tc>
          <w:tcPr>
            <w:tcW w:w="222" w:type="dxa"/>
          </w:tcPr>
          <w:p w14:paraId="117353CD" w14:textId="16092167" w:rsidR="00C579B4" w:rsidRDefault="00C579B4" w:rsidP="00D158A1">
            <w:pPr>
              <w:rPr>
                <w:lang w:val="en-US"/>
              </w:rPr>
            </w:pPr>
          </w:p>
        </w:tc>
      </w:tr>
    </w:tbl>
    <w:p w14:paraId="334CE7B0" w14:textId="1C12716A" w:rsidR="00D158A1" w:rsidRPr="00D158A1" w:rsidRDefault="00D158A1" w:rsidP="00F9277B">
      <w:pPr>
        <w:rPr>
          <w:lang w:val="en-US"/>
        </w:rPr>
      </w:pPr>
    </w:p>
    <w:sectPr w:rsidR="00D158A1" w:rsidRPr="00D158A1" w:rsidSect="0082535E">
      <w:pgSz w:w="11906" w:h="16838"/>
      <w:pgMar w:top="238" w:right="340" w:bottom="567"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E7732"/>
    <w:multiLevelType w:val="multilevel"/>
    <w:tmpl w:val="7D1AD406"/>
    <w:lvl w:ilvl="0">
      <w:start w:val="1"/>
      <w:numFmt w:val="bullet"/>
      <w:lvlText w:val=""/>
      <w:lvlJc w:val="left"/>
      <w:pPr>
        <w:tabs>
          <w:tab w:val="num" w:pos="90"/>
        </w:tabs>
        <w:ind w:left="450" w:hanging="360"/>
      </w:pPr>
      <w:rPr>
        <w:rFonts w:ascii="Wingdings" w:hAnsi="Wingdings" w:hint="default"/>
        <w:sz w:val="20"/>
        <w:szCs w:val="20"/>
      </w:rPr>
    </w:lvl>
    <w:lvl w:ilvl="1">
      <w:start w:val="1"/>
      <w:numFmt w:val="bullet"/>
      <w:lvlText w:val=""/>
      <w:lvlJc w:val="left"/>
      <w:pPr>
        <w:ind w:left="540" w:hanging="360"/>
      </w:pPr>
      <w:rPr>
        <w:rFonts w:ascii="Symbol" w:hAnsi="Symbol" w:hint="default"/>
      </w:rPr>
    </w:lvl>
    <w:lvl w:ilvl="2">
      <w:start w:val="1"/>
      <w:numFmt w:val="bullet"/>
      <w:lvlText w:val=""/>
      <w:lvlJc w:val="left"/>
      <w:pPr>
        <w:tabs>
          <w:tab w:val="num" w:pos="90"/>
        </w:tabs>
        <w:ind w:left="1890" w:hanging="360"/>
      </w:pPr>
      <w:rPr>
        <w:rFonts w:ascii="Wingdings" w:hAnsi="Wingdings" w:cs="Wingdings" w:hint="default"/>
      </w:rPr>
    </w:lvl>
    <w:lvl w:ilvl="3">
      <w:start w:val="1"/>
      <w:numFmt w:val="bullet"/>
      <w:lvlText w:val=""/>
      <w:lvlJc w:val="left"/>
      <w:pPr>
        <w:tabs>
          <w:tab w:val="num" w:pos="90"/>
        </w:tabs>
        <w:ind w:left="2610" w:hanging="360"/>
      </w:pPr>
      <w:rPr>
        <w:rFonts w:ascii="Symbol" w:hAnsi="Symbol" w:cs="Symbol" w:hint="default"/>
      </w:rPr>
    </w:lvl>
    <w:lvl w:ilvl="4">
      <w:start w:val="1"/>
      <w:numFmt w:val="bullet"/>
      <w:lvlText w:val="o"/>
      <w:lvlJc w:val="left"/>
      <w:pPr>
        <w:tabs>
          <w:tab w:val="num" w:pos="90"/>
        </w:tabs>
        <w:ind w:left="3330" w:hanging="360"/>
      </w:pPr>
      <w:rPr>
        <w:rFonts w:ascii="Courier New" w:hAnsi="Courier New" w:cs="Courier New" w:hint="default"/>
      </w:rPr>
    </w:lvl>
    <w:lvl w:ilvl="5">
      <w:start w:val="1"/>
      <w:numFmt w:val="bullet"/>
      <w:lvlText w:val=""/>
      <w:lvlJc w:val="left"/>
      <w:pPr>
        <w:tabs>
          <w:tab w:val="num" w:pos="90"/>
        </w:tabs>
        <w:ind w:left="4050" w:hanging="360"/>
      </w:pPr>
      <w:rPr>
        <w:rFonts w:ascii="Wingdings" w:hAnsi="Wingdings" w:cs="Wingdings" w:hint="default"/>
      </w:rPr>
    </w:lvl>
    <w:lvl w:ilvl="6">
      <w:start w:val="1"/>
      <w:numFmt w:val="bullet"/>
      <w:lvlText w:val=""/>
      <w:lvlJc w:val="left"/>
      <w:pPr>
        <w:tabs>
          <w:tab w:val="num" w:pos="90"/>
        </w:tabs>
        <w:ind w:left="4770" w:hanging="360"/>
      </w:pPr>
      <w:rPr>
        <w:rFonts w:ascii="Symbol" w:hAnsi="Symbol" w:cs="Symbol" w:hint="default"/>
      </w:rPr>
    </w:lvl>
    <w:lvl w:ilvl="7">
      <w:start w:val="1"/>
      <w:numFmt w:val="bullet"/>
      <w:lvlText w:val="o"/>
      <w:lvlJc w:val="left"/>
      <w:pPr>
        <w:tabs>
          <w:tab w:val="num" w:pos="90"/>
        </w:tabs>
        <w:ind w:left="5490" w:hanging="360"/>
      </w:pPr>
      <w:rPr>
        <w:rFonts w:ascii="Courier New" w:hAnsi="Courier New" w:cs="Courier New" w:hint="default"/>
      </w:rPr>
    </w:lvl>
    <w:lvl w:ilvl="8">
      <w:start w:val="1"/>
      <w:numFmt w:val="bullet"/>
      <w:lvlText w:val=""/>
      <w:lvlJc w:val="left"/>
      <w:pPr>
        <w:tabs>
          <w:tab w:val="num" w:pos="90"/>
        </w:tabs>
        <w:ind w:left="6210" w:hanging="360"/>
      </w:pPr>
      <w:rPr>
        <w:rFonts w:ascii="Wingdings" w:hAnsi="Wingdings" w:cs="Wingdings" w:hint="default"/>
      </w:rPr>
    </w:lvl>
  </w:abstractNum>
  <w:abstractNum w:abstractNumId="1" w15:restartNumberingAfterBreak="0">
    <w:nsid w:val="1B512290"/>
    <w:multiLevelType w:val="hybridMultilevel"/>
    <w:tmpl w:val="3D7E7694"/>
    <w:lvl w:ilvl="0" w:tplc="778EE1F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635CE"/>
    <w:multiLevelType w:val="hybridMultilevel"/>
    <w:tmpl w:val="D97AA0DE"/>
    <w:lvl w:ilvl="0" w:tplc="B23297E6">
      <w:start w:val="1"/>
      <w:numFmt w:val="bullet"/>
      <w:lvlText w:val=""/>
      <w:lvlJc w:val="left"/>
      <w:pPr>
        <w:ind w:left="540" w:hanging="360"/>
      </w:pPr>
      <w:rPr>
        <w:rFonts w:ascii="Symbol" w:hAnsi="Symbol" w:hint="default"/>
        <w:sz w:val="18"/>
        <w:szCs w:val="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F9B308D"/>
    <w:multiLevelType w:val="multilevel"/>
    <w:tmpl w:val="81620450"/>
    <w:lvl w:ilvl="0">
      <w:start w:val="1"/>
      <w:numFmt w:val="bullet"/>
      <w:lvlText w:val=""/>
      <w:lvlJc w:val="left"/>
      <w:pPr>
        <w:tabs>
          <w:tab w:val="num" w:pos="180"/>
        </w:tabs>
        <w:ind w:left="540" w:hanging="360"/>
      </w:pPr>
      <w:rPr>
        <w:rFonts w:ascii="Wingdings" w:hAnsi="Wingdings" w:cs="Wingdings" w:hint="default"/>
        <w:sz w:val="22"/>
        <w:szCs w:val="22"/>
      </w:rPr>
    </w:lvl>
    <w:lvl w:ilvl="1">
      <w:start w:val="1"/>
      <w:numFmt w:val="bullet"/>
      <w:lvlText w:val=""/>
      <w:lvlJc w:val="left"/>
      <w:pPr>
        <w:tabs>
          <w:tab w:val="num" w:pos="180"/>
        </w:tabs>
        <w:ind w:left="540" w:hanging="360"/>
      </w:pPr>
      <w:rPr>
        <w:rFonts w:ascii="Wingdings" w:hAnsi="Wingdings" w:cs="Wingdings" w:hint="default"/>
        <w:sz w:val="22"/>
        <w:szCs w:val="22"/>
      </w:rPr>
    </w:lvl>
    <w:lvl w:ilvl="2">
      <w:numFmt w:val="bullet"/>
      <w:lvlText w:val="-"/>
      <w:lvlJc w:val="left"/>
      <w:pPr>
        <w:tabs>
          <w:tab w:val="num" w:pos="180"/>
        </w:tabs>
        <w:ind w:left="2070" w:hanging="360"/>
      </w:pPr>
      <w:rPr>
        <w:rFonts w:ascii="Calibri" w:hAnsi="Calibri" w:cs="Calibri" w:hint="default"/>
      </w:rPr>
    </w:lvl>
    <w:lvl w:ilvl="3">
      <w:start w:val="1"/>
      <w:numFmt w:val="bullet"/>
      <w:lvlText w:val=""/>
      <w:lvlJc w:val="left"/>
      <w:pPr>
        <w:tabs>
          <w:tab w:val="num" w:pos="180"/>
        </w:tabs>
        <w:ind w:left="2790" w:hanging="360"/>
      </w:pPr>
      <w:rPr>
        <w:rFonts w:ascii="Symbol" w:hAnsi="Symbol" w:cs="Symbol" w:hint="default"/>
      </w:rPr>
    </w:lvl>
    <w:lvl w:ilvl="4">
      <w:start w:val="1"/>
      <w:numFmt w:val="bullet"/>
      <w:lvlText w:val="o"/>
      <w:lvlJc w:val="left"/>
      <w:pPr>
        <w:tabs>
          <w:tab w:val="num" w:pos="180"/>
        </w:tabs>
        <w:ind w:left="3510" w:hanging="360"/>
      </w:pPr>
      <w:rPr>
        <w:rFonts w:ascii="Courier New" w:hAnsi="Courier New" w:cs="Courier New" w:hint="default"/>
      </w:rPr>
    </w:lvl>
    <w:lvl w:ilvl="5">
      <w:start w:val="1"/>
      <w:numFmt w:val="bullet"/>
      <w:lvlText w:val=""/>
      <w:lvlJc w:val="left"/>
      <w:pPr>
        <w:tabs>
          <w:tab w:val="num" w:pos="180"/>
        </w:tabs>
        <w:ind w:left="4230" w:hanging="360"/>
      </w:pPr>
      <w:rPr>
        <w:rFonts w:ascii="Wingdings" w:hAnsi="Wingdings" w:cs="Wingdings" w:hint="default"/>
      </w:rPr>
    </w:lvl>
    <w:lvl w:ilvl="6">
      <w:start w:val="1"/>
      <w:numFmt w:val="bullet"/>
      <w:lvlText w:val=""/>
      <w:lvlJc w:val="left"/>
      <w:pPr>
        <w:tabs>
          <w:tab w:val="num" w:pos="180"/>
        </w:tabs>
        <w:ind w:left="4950" w:hanging="360"/>
      </w:pPr>
      <w:rPr>
        <w:rFonts w:ascii="Symbol" w:hAnsi="Symbol" w:cs="Symbol" w:hint="default"/>
      </w:rPr>
    </w:lvl>
    <w:lvl w:ilvl="7">
      <w:start w:val="1"/>
      <w:numFmt w:val="bullet"/>
      <w:lvlText w:val="o"/>
      <w:lvlJc w:val="left"/>
      <w:pPr>
        <w:tabs>
          <w:tab w:val="num" w:pos="180"/>
        </w:tabs>
        <w:ind w:left="5670" w:hanging="360"/>
      </w:pPr>
      <w:rPr>
        <w:rFonts w:ascii="Courier New" w:hAnsi="Courier New" w:cs="Courier New" w:hint="default"/>
      </w:rPr>
    </w:lvl>
    <w:lvl w:ilvl="8">
      <w:start w:val="1"/>
      <w:numFmt w:val="bullet"/>
      <w:lvlText w:val=""/>
      <w:lvlJc w:val="left"/>
      <w:pPr>
        <w:tabs>
          <w:tab w:val="num" w:pos="180"/>
        </w:tabs>
        <w:ind w:left="6390" w:hanging="360"/>
      </w:pPr>
      <w:rPr>
        <w:rFonts w:ascii="Wingdings" w:hAnsi="Wingdings" w:cs="Wingdings" w:hint="default"/>
      </w:rPr>
    </w:lvl>
  </w:abstractNum>
  <w:abstractNum w:abstractNumId="4" w15:restartNumberingAfterBreak="0">
    <w:nsid w:val="25707405"/>
    <w:multiLevelType w:val="multilevel"/>
    <w:tmpl w:val="794A76C2"/>
    <w:lvl w:ilvl="0">
      <w:start w:val="1"/>
      <w:numFmt w:val="bullet"/>
      <w:lvlText w:val=""/>
      <w:lvlJc w:val="left"/>
      <w:pPr>
        <w:tabs>
          <w:tab w:val="num" w:pos="270"/>
        </w:tabs>
        <w:ind w:left="630" w:hanging="360"/>
      </w:pPr>
      <w:rPr>
        <w:rFonts w:ascii="Wingdings" w:hAnsi="Wingdings" w:cs="Wingdings" w:hint="default"/>
        <w:sz w:val="22"/>
        <w:szCs w:val="22"/>
      </w:rPr>
    </w:lvl>
    <w:lvl w:ilvl="1">
      <w:start w:val="1"/>
      <w:numFmt w:val="bullet"/>
      <w:lvlText w:val="o"/>
      <w:lvlJc w:val="left"/>
      <w:pPr>
        <w:tabs>
          <w:tab w:val="num" w:pos="270"/>
        </w:tabs>
        <w:ind w:left="1350" w:hanging="360"/>
      </w:pPr>
      <w:rPr>
        <w:rFonts w:ascii="Courier New" w:hAnsi="Courier New" w:cs="Courier New" w:hint="default"/>
      </w:rPr>
    </w:lvl>
    <w:lvl w:ilvl="2">
      <w:start w:val="1"/>
      <w:numFmt w:val="bullet"/>
      <w:lvlText w:val=""/>
      <w:lvlJc w:val="left"/>
      <w:pPr>
        <w:tabs>
          <w:tab w:val="num" w:pos="270"/>
        </w:tabs>
        <w:ind w:left="2070" w:hanging="360"/>
      </w:pPr>
      <w:rPr>
        <w:rFonts w:ascii="Wingdings" w:hAnsi="Wingdings" w:cs="Wingdings" w:hint="default"/>
      </w:rPr>
    </w:lvl>
    <w:lvl w:ilvl="3">
      <w:start w:val="1"/>
      <w:numFmt w:val="bullet"/>
      <w:lvlText w:val=""/>
      <w:lvlJc w:val="left"/>
      <w:pPr>
        <w:tabs>
          <w:tab w:val="num" w:pos="270"/>
        </w:tabs>
        <w:ind w:left="2790" w:hanging="360"/>
      </w:pPr>
      <w:rPr>
        <w:rFonts w:ascii="Symbol" w:hAnsi="Symbol" w:cs="Symbol" w:hint="default"/>
      </w:rPr>
    </w:lvl>
    <w:lvl w:ilvl="4">
      <w:start w:val="1"/>
      <w:numFmt w:val="bullet"/>
      <w:lvlText w:val="o"/>
      <w:lvlJc w:val="left"/>
      <w:pPr>
        <w:tabs>
          <w:tab w:val="num" w:pos="270"/>
        </w:tabs>
        <w:ind w:left="3510" w:hanging="360"/>
      </w:pPr>
      <w:rPr>
        <w:rFonts w:ascii="Courier New" w:hAnsi="Courier New" w:cs="Courier New" w:hint="default"/>
      </w:rPr>
    </w:lvl>
    <w:lvl w:ilvl="5">
      <w:start w:val="1"/>
      <w:numFmt w:val="bullet"/>
      <w:lvlText w:val=""/>
      <w:lvlJc w:val="left"/>
      <w:pPr>
        <w:tabs>
          <w:tab w:val="num" w:pos="270"/>
        </w:tabs>
        <w:ind w:left="4230" w:hanging="360"/>
      </w:pPr>
      <w:rPr>
        <w:rFonts w:ascii="Wingdings" w:hAnsi="Wingdings" w:cs="Wingdings" w:hint="default"/>
      </w:rPr>
    </w:lvl>
    <w:lvl w:ilvl="6">
      <w:start w:val="1"/>
      <w:numFmt w:val="bullet"/>
      <w:lvlText w:val=""/>
      <w:lvlJc w:val="left"/>
      <w:pPr>
        <w:tabs>
          <w:tab w:val="num" w:pos="270"/>
        </w:tabs>
        <w:ind w:left="4950" w:hanging="360"/>
      </w:pPr>
      <w:rPr>
        <w:rFonts w:ascii="Symbol" w:hAnsi="Symbol" w:cs="Symbol" w:hint="default"/>
      </w:rPr>
    </w:lvl>
    <w:lvl w:ilvl="7">
      <w:start w:val="1"/>
      <w:numFmt w:val="bullet"/>
      <w:lvlText w:val="o"/>
      <w:lvlJc w:val="left"/>
      <w:pPr>
        <w:tabs>
          <w:tab w:val="num" w:pos="270"/>
        </w:tabs>
        <w:ind w:left="5670" w:hanging="360"/>
      </w:pPr>
      <w:rPr>
        <w:rFonts w:ascii="Courier New" w:hAnsi="Courier New" w:cs="Courier New" w:hint="default"/>
      </w:rPr>
    </w:lvl>
    <w:lvl w:ilvl="8">
      <w:start w:val="1"/>
      <w:numFmt w:val="bullet"/>
      <w:lvlText w:val=""/>
      <w:lvlJc w:val="left"/>
      <w:pPr>
        <w:tabs>
          <w:tab w:val="num" w:pos="270"/>
        </w:tabs>
        <w:ind w:left="6390" w:hanging="360"/>
      </w:pPr>
      <w:rPr>
        <w:rFonts w:ascii="Wingdings" w:hAnsi="Wingdings" w:cs="Wingdings" w:hint="default"/>
      </w:rPr>
    </w:lvl>
  </w:abstractNum>
  <w:abstractNum w:abstractNumId="5" w15:restartNumberingAfterBreak="0">
    <w:nsid w:val="26EF4DCD"/>
    <w:multiLevelType w:val="multilevel"/>
    <w:tmpl w:val="DDA6CA3A"/>
    <w:lvl w:ilvl="0">
      <w:start w:val="1"/>
      <w:numFmt w:val="bullet"/>
      <w:lvlText w:val=""/>
      <w:lvlJc w:val="left"/>
      <w:pPr>
        <w:tabs>
          <w:tab w:val="num" w:pos="0"/>
        </w:tabs>
        <w:ind w:left="360" w:hanging="360"/>
      </w:pPr>
      <w:rPr>
        <w:rFonts w:ascii="Wingdings" w:hAnsi="Wingdings" w:cs="Wingdings" w:hint="default"/>
        <w:sz w:val="22"/>
        <w:szCs w:val="22"/>
      </w:rPr>
    </w:lvl>
    <w:lvl w:ilvl="1">
      <w:start w:val="1"/>
      <w:numFmt w:val="bullet"/>
      <w:lvlText w:val="o"/>
      <w:lvlJc w:val="left"/>
      <w:pPr>
        <w:tabs>
          <w:tab w:val="num" w:pos="0"/>
        </w:tabs>
        <w:ind w:left="2700" w:hanging="360"/>
      </w:pPr>
      <w:rPr>
        <w:rFonts w:ascii="Courier New" w:hAnsi="Courier New" w:cs="Courier New" w:hint="default"/>
      </w:rPr>
    </w:lvl>
    <w:lvl w:ilvl="2">
      <w:start w:val="1"/>
      <w:numFmt w:val="bullet"/>
      <w:lvlText w:val=""/>
      <w:lvlJc w:val="left"/>
      <w:pPr>
        <w:tabs>
          <w:tab w:val="num" w:pos="0"/>
        </w:tabs>
        <w:ind w:left="3420" w:hanging="360"/>
      </w:pPr>
      <w:rPr>
        <w:rFonts w:ascii="Wingdings" w:hAnsi="Wingdings" w:cs="Wingdings" w:hint="default"/>
      </w:rPr>
    </w:lvl>
    <w:lvl w:ilvl="3">
      <w:start w:val="1"/>
      <w:numFmt w:val="bullet"/>
      <w:lvlText w:val=""/>
      <w:lvlJc w:val="left"/>
      <w:pPr>
        <w:tabs>
          <w:tab w:val="num" w:pos="0"/>
        </w:tabs>
        <w:ind w:left="4140" w:hanging="360"/>
      </w:pPr>
      <w:rPr>
        <w:rFonts w:ascii="Symbol" w:hAnsi="Symbol" w:cs="Symbol" w:hint="default"/>
      </w:rPr>
    </w:lvl>
    <w:lvl w:ilvl="4">
      <w:start w:val="1"/>
      <w:numFmt w:val="bullet"/>
      <w:lvlText w:val="o"/>
      <w:lvlJc w:val="left"/>
      <w:pPr>
        <w:tabs>
          <w:tab w:val="num" w:pos="0"/>
        </w:tabs>
        <w:ind w:left="4860" w:hanging="360"/>
      </w:pPr>
      <w:rPr>
        <w:rFonts w:ascii="Courier New" w:hAnsi="Courier New" w:cs="Courier New" w:hint="default"/>
      </w:rPr>
    </w:lvl>
    <w:lvl w:ilvl="5">
      <w:start w:val="1"/>
      <w:numFmt w:val="bullet"/>
      <w:lvlText w:val=""/>
      <w:lvlJc w:val="left"/>
      <w:pPr>
        <w:tabs>
          <w:tab w:val="num" w:pos="0"/>
        </w:tabs>
        <w:ind w:left="5580" w:hanging="360"/>
      </w:pPr>
      <w:rPr>
        <w:rFonts w:ascii="Wingdings" w:hAnsi="Wingdings" w:cs="Wingdings" w:hint="default"/>
      </w:rPr>
    </w:lvl>
    <w:lvl w:ilvl="6">
      <w:start w:val="1"/>
      <w:numFmt w:val="bullet"/>
      <w:lvlText w:val=""/>
      <w:lvlJc w:val="left"/>
      <w:pPr>
        <w:tabs>
          <w:tab w:val="num" w:pos="0"/>
        </w:tabs>
        <w:ind w:left="6300" w:hanging="360"/>
      </w:pPr>
      <w:rPr>
        <w:rFonts w:ascii="Symbol" w:hAnsi="Symbol" w:cs="Symbol" w:hint="default"/>
      </w:rPr>
    </w:lvl>
    <w:lvl w:ilvl="7">
      <w:start w:val="1"/>
      <w:numFmt w:val="bullet"/>
      <w:lvlText w:val="o"/>
      <w:lvlJc w:val="left"/>
      <w:pPr>
        <w:tabs>
          <w:tab w:val="num" w:pos="0"/>
        </w:tabs>
        <w:ind w:left="7020" w:hanging="360"/>
      </w:pPr>
      <w:rPr>
        <w:rFonts w:ascii="Courier New" w:hAnsi="Courier New" w:cs="Courier New" w:hint="default"/>
      </w:rPr>
    </w:lvl>
    <w:lvl w:ilvl="8">
      <w:start w:val="1"/>
      <w:numFmt w:val="bullet"/>
      <w:lvlText w:val=""/>
      <w:lvlJc w:val="left"/>
      <w:pPr>
        <w:tabs>
          <w:tab w:val="num" w:pos="0"/>
        </w:tabs>
        <w:ind w:left="7740" w:hanging="360"/>
      </w:pPr>
      <w:rPr>
        <w:rFonts w:ascii="Wingdings" w:hAnsi="Wingdings" w:cs="Wingdings" w:hint="default"/>
      </w:rPr>
    </w:lvl>
  </w:abstractNum>
  <w:abstractNum w:abstractNumId="6" w15:restartNumberingAfterBreak="0">
    <w:nsid w:val="28C5473A"/>
    <w:multiLevelType w:val="multilevel"/>
    <w:tmpl w:val="A2CE39F2"/>
    <w:lvl w:ilvl="0">
      <w:start w:val="1"/>
      <w:numFmt w:val="bullet"/>
      <w:lvlText w:val=""/>
      <w:lvlJc w:val="left"/>
      <w:pPr>
        <w:tabs>
          <w:tab w:val="num" w:pos="360"/>
        </w:tabs>
        <w:ind w:left="720" w:hanging="360"/>
      </w:pPr>
      <w:rPr>
        <w:rFonts w:ascii="Symbol" w:hAnsi="Symbol" w:hint="default"/>
        <w:sz w:val="18"/>
        <w:szCs w:val="18"/>
      </w:rPr>
    </w:lvl>
    <w:lvl w:ilvl="1">
      <w:start w:val="1"/>
      <w:numFmt w:val="bullet"/>
      <w:lvlText w:val="o"/>
      <w:lvlJc w:val="left"/>
      <w:pPr>
        <w:tabs>
          <w:tab w:val="num" w:pos="360"/>
        </w:tabs>
        <w:ind w:left="1620" w:hanging="360"/>
      </w:pPr>
      <w:rPr>
        <w:rFonts w:ascii="Courier New" w:hAnsi="Courier New" w:cs="Courier New" w:hint="default"/>
      </w:rPr>
    </w:lvl>
    <w:lvl w:ilvl="2">
      <w:start w:val="1"/>
      <w:numFmt w:val="bullet"/>
      <w:lvlText w:val=""/>
      <w:lvlJc w:val="left"/>
      <w:pPr>
        <w:tabs>
          <w:tab w:val="num" w:pos="360"/>
        </w:tabs>
        <w:ind w:left="2340" w:hanging="360"/>
      </w:pPr>
      <w:rPr>
        <w:rFonts w:ascii="Wingdings" w:hAnsi="Wingdings" w:cs="Wingdings" w:hint="default"/>
      </w:rPr>
    </w:lvl>
    <w:lvl w:ilvl="3">
      <w:start w:val="1"/>
      <w:numFmt w:val="bullet"/>
      <w:lvlText w:val=""/>
      <w:lvlJc w:val="left"/>
      <w:pPr>
        <w:tabs>
          <w:tab w:val="num" w:pos="360"/>
        </w:tabs>
        <w:ind w:left="3060" w:hanging="360"/>
      </w:pPr>
      <w:rPr>
        <w:rFonts w:ascii="Symbol" w:hAnsi="Symbol" w:cs="Symbol" w:hint="default"/>
      </w:rPr>
    </w:lvl>
    <w:lvl w:ilvl="4">
      <w:start w:val="1"/>
      <w:numFmt w:val="bullet"/>
      <w:lvlText w:val="o"/>
      <w:lvlJc w:val="left"/>
      <w:pPr>
        <w:tabs>
          <w:tab w:val="num" w:pos="360"/>
        </w:tabs>
        <w:ind w:left="3780" w:hanging="360"/>
      </w:pPr>
      <w:rPr>
        <w:rFonts w:ascii="Courier New" w:hAnsi="Courier New" w:cs="Courier New" w:hint="default"/>
      </w:rPr>
    </w:lvl>
    <w:lvl w:ilvl="5">
      <w:start w:val="1"/>
      <w:numFmt w:val="bullet"/>
      <w:lvlText w:val=""/>
      <w:lvlJc w:val="left"/>
      <w:pPr>
        <w:tabs>
          <w:tab w:val="num" w:pos="360"/>
        </w:tabs>
        <w:ind w:left="4500" w:hanging="360"/>
      </w:pPr>
      <w:rPr>
        <w:rFonts w:ascii="Wingdings" w:hAnsi="Wingdings" w:cs="Wingdings" w:hint="default"/>
      </w:rPr>
    </w:lvl>
    <w:lvl w:ilvl="6">
      <w:start w:val="1"/>
      <w:numFmt w:val="bullet"/>
      <w:lvlText w:val=""/>
      <w:lvlJc w:val="left"/>
      <w:pPr>
        <w:tabs>
          <w:tab w:val="num" w:pos="360"/>
        </w:tabs>
        <w:ind w:left="5220" w:hanging="360"/>
      </w:pPr>
      <w:rPr>
        <w:rFonts w:ascii="Symbol" w:hAnsi="Symbol" w:cs="Symbol" w:hint="default"/>
      </w:rPr>
    </w:lvl>
    <w:lvl w:ilvl="7">
      <w:start w:val="1"/>
      <w:numFmt w:val="bullet"/>
      <w:lvlText w:val="o"/>
      <w:lvlJc w:val="left"/>
      <w:pPr>
        <w:tabs>
          <w:tab w:val="num" w:pos="360"/>
        </w:tabs>
        <w:ind w:left="5940" w:hanging="360"/>
      </w:pPr>
      <w:rPr>
        <w:rFonts w:ascii="Courier New" w:hAnsi="Courier New" w:cs="Courier New" w:hint="default"/>
      </w:rPr>
    </w:lvl>
    <w:lvl w:ilvl="8">
      <w:start w:val="1"/>
      <w:numFmt w:val="bullet"/>
      <w:lvlText w:val=""/>
      <w:lvlJc w:val="left"/>
      <w:pPr>
        <w:tabs>
          <w:tab w:val="num" w:pos="360"/>
        </w:tabs>
        <w:ind w:left="6660" w:hanging="360"/>
      </w:pPr>
      <w:rPr>
        <w:rFonts w:ascii="Wingdings" w:hAnsi="Wingdings" w:cs="Wingdings" w:hint="default"/>
      </w:rPr>
    </w:lvl>
  </w:abstractNum>
  <w:abstractNum w:abstractNumId="7" w15:restartNumberingAfterBreak="0">
    <w:nsid w:val="2C770A87"/>
    <w:multiLevelType w:val="hybridMultilevel"/>
    <w:tmpl w:val="3B1E4010"/>
    <w:lvl w:ilvl="0" w:tplc="B23297E6">
      <w:start w:val="1"/>
      <w:numFmt w:val="bullet"/>
      <w:lvlText w:val=""/>
      <w:lvlJc w:val="left"/>
      <w:pPr>
        <w:ind w:left="54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920872"/>
    <w:multiLevelType w:val="multilevel"/>
    <w:tmpl w:val="A2CE39F2"/>
    <w:lvl w:ilvl="0">
      <w:start w:val="1"/>
      <w:numFmt w:val="bullet"/>
      <w:lvlText w:val=""/>
      <w:lvlJc w:val="left"/>
      <w:pPr>
        <w:tabs>
          <w:tab w:val="num" w:pos="360"/>
        </w:tabs>
        <w:ind w:left="720" w:hanging="360"/>
      </w:pPr>
      <w:rPr>
        <w:rFonts w:ascii="Symbol" w:hAnsi="Symbol" w:hint="default"/>
        <w:sz w:val="18"/>
        <w:szCs w:val="18"/>
      </w:rPr>
    </w:lvl>
    <w:lvl w:ilvl="1">
      <w:start w:val="1"/>
      <w:numFmt w:val="bullet"/>
      <w:lvlText w:val="o"/>
      <w:lvlJc w:val="left"/>
      <w:pPr>
        <w:tabs>
          <w:tab w:val="num" w:pos="360"/>
        </w:tabs>
        <w:ind w:left="1620" w:hanging="360"/>
      </w:pPr>
      <w:rPr>
        <w:rFonts w:ascii="Courier New" w:hAnsi="Courier New" w:cs="Courier New" w:hint="default"/>
      </w:rPr>
    </w:lvl>
    <w:lvl w:ilvl="2">
      <w:start w:val="1"/>
      <w:numFmt w:val="bullet"/>
      <w:lvlText w:val=""/>
      <w:lvlJc w:val="left"/>
      <w:pPr>
        <w:tabs>
          <w:tab w:val="num" w:pos="360"/>
        </w:tabs>
        <w:ind w:left="2340" w:hanging="360"/>
      </w:pPr>
      <w:rPr>
        <w:rFonts w:ascii="Wingdings" w:hAnsi="Wingdings" w:cs="Wingdings" w:hint="default"/>
      </w:rPr>
    </w:lvl>
    <w:lvl w:ilvl="3">
      <w:start w:val="1"/>
      <w:numFmt w:val="bullet"/>
      <w:lvlText w:val=""/>
      <w:lvlJc w:val="left"/>
      <w:pPr>
        <w:tabs>
          <w:tab w:val="num" w:pos="360"/>
        </w:tabs>
        <w:ind w:left="3060" w:hanging="360"/>
      </w:pPr>
      <w:rPr>
        <w:rFonts w:ascii="Symbol" w:hAnsi="Symbol" w:cs="Symbol" w:hint="default"/>
      </w:rPr>
    </w:lvl>
    <w:lvl w:ilvl="4">
      <w:start w:val="1"/>
      <w:numFmt w:val="bullet"/>
      <w:lvlText w:val="o"/>
      <w:lvlJc w:val="left"/>
      <w:pPr>
        <w:tabs>
          <w:tab w:val="num" w:pos="360"/>
        </w:tabs>
        <w:ind w:left="3780" w:hanging="360"/>
      </w:pPr>
      <w:rPr>
        <w:rFonts w:ascii="Courier New" w:hAnsi="Courier New" w:cs="Courier New" w:hint="default"/>
      </w:rPr>
    </w:lvl>
    <w:lvl w:ilvl="5">
      <w:start w:val="1"/>
      <w:numFmt w:val="bullet"/>
      <w:lvlText w:val=""/>
      <w:lvlJc w:val="left"/>
      <w:pPr>
        <w:tabs>
          <w:tab w:val="num" w:pos="360"/>
        </w:tabs>
        <w:ind w:left="4500" w:hanging="360"/>
      </w:pPr>
      <w:rPr>
        <w:rFonts w:ascii="Wingdings" w:hAnsi="Wingdings" w:cs="Wingdings" w:hint="default"/>
      </w:rPr>
    </w:lvl>
    <w:lvl w:ilvl="6">
      <w:start w:val="1"/>
      <w:numFmt w:val="bullet"/>
      <w:lvlText w:val=""/>
      <w:lvlJc w:val="left"/>
      <w:pPr>
        <w:tabs>
          <w:tab w:val="num" w:pos="360"/>
        </w:tabs>
        <w:ind w:left="5220" w:hanging="360"/>
      </w:pPr>
      <w:rPr>
        <w:rFonts w:ascii="Symbol" w:hAnsi="Symbol" w:cs="Symbol" w:hint="default"/>
      </w:rPr>
    </w:lvl>
    <w:lvl w:ilvl="7">
      <w:start w:val="1"/>
      <w:numFmt w:val="bullet"/>
      <w:lvlText w:val="o"/>
      <w:lvlJc w:val="left"/>
      <w:pPr>
        <w:tabs>
          <w:tab w:val="num" w:pos="360"/>
        </w:tabs>
        <w:ind w:left="5940" w:hanging="360"/>
      </w:pPr>
      <w:rPr>
        <w:rFonts w:ascii="Courier New" w:hAnsi="Courier New" w:cs="Courier New" w:hint="default"/>
      </w:rPr>
    </w:lvl>
    <w:lvl w:ilvl="8">
      <w:start w:val="1"/>
      <w:numFmt w:val="bullet"/>
      <w:lvlText w:val=""/>
      <w:lvlJc w:val="left"/>
      <w:pPr>
        <w:tabs>
          <w:tab w:val="num" w:pos="360"/>
        </w:tabs>
        <w:ind w:left="6660" w:hanging="360"/>
      </w:pPr>
      <w:rPr>
        <w:rFonts w:ascii="Wingdings" w:hAnsi="Wingdings" w:cs="Wingdings" w:hint="default"/>
      </w:rPr>
    </w:lvl>
  </w:abstractNum>
  <w:abstractNum w:abstractNumId="9" w15:restartNumberingAfterBreak="0">
    <w:nsid w:val="410477FB"/>
    <w:multiLevelType w:val="multilevel"/>
    <w:tmpl w:val="4F68DACE"/>
    <w:lvl w:ilvl="0">
      <w:start w:val="1"/>
      <w:numFmt w:val="bullet"/>
      <w:lvlText w:val=""/>
      <w:lvlJc w:val="left"/>
      <w:pPr>
        <w:tabs>
          <w:tab w:val="num" w:pos="360"/>
        </w:tabs>
        <w:ind w:left="720" w:hanging="360"/>
      </w:pPr>
      <w:rPr>
        <w:rFonts w:ascii="Wingdings" w:hAnsi="Wingdings" w:cs="Wingdings" w:hint="default"/>
        <w:sz w:val="22"/>
        <w:szCs w:val="22"/>
      </w:rPr>
    </w:lvl>
    <w:lvl w:ilvl="1">
      <w:start w:val="1"/>
      <w:numFmt w:val="bullet"/>
      <w:lvlText w:val="o"/>
      <w:lvlJc w:val="left"/>
      <w:pPr>
        <w:tabs>
          <w:tab w:val="num" w:pos="360"/>
        </w:tabs>
        <w:ind w:left="1440" w:hanging="360"/>
      </w:pPr>
      <w:rPr>
        <w:rFonts w:ascii="Courier New" w:hAnsi="Courier New" w:cs="Courier New" w:hint="default"/>
      </w:rPr>
    </w:lvl>
    <w:lvl w:ilvl="2">
      <w:start w:val="1"/>
      <w:numFmt w:val="bullet"/>
      <w:lvlText w:val=""/>
      <w:lvlJc w:val="left"/>
      <w:pPr>
        <w:tabs>
          <w:tab w:val="num" w:pos="360"/>
        </w:tabs>
        <w:ind w:left="2160" w:hanging="360"/>
      </w:pPr>
      <w:rPr>
        <w:rFonts w:ascii="Wingdings" w:hAnsi="Wingdings" w:cs="Wingdings" w:hint="default"/>
      </w:rPr>
    </w:lvl>
    <w:lvl w:ilvl="3">
      <w:start w:val="1"/>
      <w:numFmt w:val="bullet"/>
      <w:lvlText w:val=""/>
      <w:lvlJc w:val="left"/>
      <w:pPr>
        <w:tabs>
          <w:tab w:val="num" w:pos="360"/>
        </w:tabs>
        <w:ind w:left="2880" w:hanging="360"/>
      </w:pPr>
      <w:rPr>
        <w:rFonts w:ascii="Symbol" w:hAnsi="Symbol" w:cs="Symbol" w:hint="default"/>
      </w:rPr>
    </w:lvl>
    <w:lvl w:ilvl="4">
      <w:start w:val="1"/>
      <w:numFmt w:val="bullet"/>
      <w:lvlText w:val="o"/>
      <w:lvlJc w:val="left"/>
      <w:pPr>
        <w:tabs>
          <w:tab w:val="num" w:pos="360"/>
        </w:tabs>
        <w:ind w:left="3600" w:hanging="360"/>
      </w:pPr>
      <w:rPr>
        <w:rFonts w:ascii="Courier New" w:hAnsi="Courier New" w:cs="Courier New" w:hint="default"/>
      </w:rPr>
    </w:lvl>
    <w:lvl w:ilvl="5">
      <w:start w:val="1"/>
      <w:numFmt w:val="bullet"/>
      <w:lvlText w:val=""/>
      <w:lvlJc w:val="left"/>
      <w:pPr>
        <w:tabs>
          <w:tab w:val="num" w:pos="360"/>
        </w:tabs>
        <w:ind w:left="4320" w:hanging="360"/>
      </w:pPr>
      <w:rPr>
        <w:rFonts w:ascii="Wingdings" w:hAnsi="Wingdings" w:cs="Wingdings" w:hint="default"/>
      </w:rPr>
    </w:lvl>
    <w:lvl w:ilvl="6">
      <w:start w:val="1"/>
      <w:numFmt w:val="bullet"/>
      <w:lvlText w:val=""/>
      <w:lvlJc w:val="left"/>
      <w:pPr>
        <w:tabs>
          <w:tab w:val="num" w:pos="360"/>
        </w:tabs>
        <w:ind w:left="5040" w:hanging="360"/>
      </w:pPr>
      <w:rPr>
        <w:rFonts w:ascii="Symbol" w:hAnsi="Symbol" w:cs="Symbol" w:hint="default"/>
      </w:rPr>
    </w:lvl>
    <w:lvl w:ilvl="7">
      <w:start w:val="1"/>
      <w:numFmt w:val="bullet"/>
      <w:lvlText w:val="o"/>
      <w:lvlJc w:val="left"/>
      <w:pPr>
        <w:tabs>
          <w:tab w:val="num" w:pos="360"/>
        </w:tabs>
        <w:ind w:left="5760" w:hanging="360"/>
      </w:pPr>
      <w:rPr>
        <w:rFonts w:ascii="Courier New" w:hAnsi="Courier New" w:cs="Courier New" w:hint="default"/>
      </w:rPr>
    </w:lvl>
    <w:lvl w:ilvl="8">
      <w:start w:val="1"/>
      <w:numFmt w:val="bullet"/>
      <w:lvlText w:val=""/>
      <w:lvlJc w:val="left"/>
      <w:pPr>
        <w:tabs>
          <w:tab w:val="num" w:pos="360"/>
        </w:tabs>
        <w:ind w:left="6480" w:hanging="360"/>
      </w:pPr>
      <w:rPr>
        <w:rFonts w:ascii="Wingdings" w:hAnsi="Wingdings" w:cs="Wingdings" w:hint="default"/>
      </w:rPr>
    </w:lvl>
  </w:abstractNum>
  <w:abstractNum w:abstractNumId="10" w15:restartNumberingAfterBreak="0">
    <w:nsid w:val="415E713E"/>
    <w:multiLevelType w:val="hybridMultilevel"/>
    <w:tmpl w:val="462422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5F6432D"/>
    <w:multiLevelType w:val="multilevel"/>
    <w:tmpl w:val="BD5047A6"/>
    <w:lvl w:ilvl="0">
      <w:start w:val="1"/>
      <w:numFmt w:val="bullet"/>
      <w:lvlText w:val=""/>
      <w:lvlJc w:val="left"/>
      <w:pPr>
        <w:tabs>
          <w:tab w:val="num" w:pos="360"/>
        </w:tabs>
        <w:ind w:left="720" w:hanging="360"/>
      </w:pPr>
      <w:rPr>
        <w:rFonts w:ascii="Symbol" w:hAnsi="Symbol" w:hint="default"/>
        <w:sz w:val="18"/>
        <w:szCs w:val="18"/>
      </w:rPr>
    </w:lvl>
    <w:lvl w:ilvl="1">
      <w:start w:val="1"/>
      <w:numFmt w:val="bullet"/>
      <w:lvlText w:val="o"/>
      <w:lvlJc w:val="left"/>
      <w:pPr>
        <w:tabs>
          <w:tab w:val="num" w:pos="360"/>
        </w:tabs>
        <w:ind w:left="2160" w:hanging="360"/>
      </w:pPr>
      <w:rPr>
        <w:rFonts w:ascii="Courier New" w:hAnsi="Courier New" w:cs="Courier New" w:hint="default"/>
      </w:rPr>
    </w:lvl>
    <w:lvl w:ilvl="2">
      <w:start w:val="1"/>
      <w:numFmt w:val="bullet"/>
      <w:lvlText w:val=""/>
      <w:lvlJc w:val="left"/>
      <w:pPr>
        <w:tabs>
          <w:tab w:val="num" w:pos="360"/>
        </w:tabs>
        <w:ind w:left="2880" w:hanging="360"/>
      </w:pPr>
      <w:rPr>
        <w:rFonts w:ascii="Wingdings" w:hAnsi="Wingdings" w:cs="Wingdings" w:hint="default"/>
      </w:rPr>
    </w:lvl>
    <w:lvl w:ilvl="3">
      <w:start w:val="1"/>
      <w:numFmt w:val="bullet"/>
      <w:lvlText w:val=""/>
      <w:lvlJc w:val="left"/>
      <w:pPr>
        <w:tabs>
          <w:tab w:val="num" w:pos="360"/>
        </w:tabs>
        <w:ind w:left="3600" w:hanging="360"/>
      </w:pPr>
      <w:rPr>
        <w:rFonts w:ascii="Symbol" w:hAnsi="Symbol" w:cs="Symbol" w:hint="default"/>
      </w:rPr>
    </w:lvl>
    <w:lvl w:ilvl="4">
      <w:start w:val="1"/>
      <w:numFmt w:val="bullet"/>
      <w:lvlText w:val="o"/>
      <w:lvlJc w:val="left"/>
      <w:pPr>
        <w:tabs>
          <w:tab w:val="num" w:pos="360"/>
        </w:tabs>
        <w:ind w:left="4320" w:hanging="360"/>
      </w:pPr>
      <w:rPr>
        <w:rFonts w:ascii="Courier New" w:hAnsi="Courier New" w:cs="Courier New" w:hint="default"/>
      </w:rPr>
    </w:lvl>
    <w:lvl w:ilvl="5">
      <w:start w:val="1"/>
      <w:numFmt w:val="bullet"/>
      <w:lvlText w:val=""/>
      <w:lvlJc w:val="left"/>
      <w:pPr>
        <w:tabs>
          <w:tab w:val="num" w:pos="360"/>
        </w:tabs>
        <w:ind w:left="5040" w:hanging="360"/>
      </w:pPr>
      <w:rPr>
        <w:rFonts w:ascii="Wingdings" w:hAnsi="Wingdings" w:cs="Wingdings" w:hint="default"/>
      </w:rPr>
    </w:lvl>
    <w:lvl w:ilvl="6">
      <w:start w:val="1"/>
      <w:numFmt w:val="bullet"/>
      <w:lvlText w:val=""/>
      <w:lvlJc w:val="left"/>
      <w:pPr>
        <w:tabs>
          <w:tab w:val="num" w:pos="360"/>
        </w:tabs>
        <w:ind w:left="5760" w:hanging="360"/>
      </w:pPr>
      <w:rPr>
        <w:rFonts w:ascii="Symbol" w:hAnsi="Symbol" w:cs="Symbol" w:hint="default"/>
      </w:rPr>
    </w:lvl>
    <w:lvl w:ilvl="7">
      <w:start w:val="1"/>
      <w:numFmt w:val="bullet"/>
      <w:lvlText w:val="o"/>
      <w:lvlJc w:val="left"/>
      <w:pPr>
        <w:tabs>
          <w:tab w:val="num" w:pos="360"/>
        </w:tabs>
        <w:ind w:left="6480" w:hanging="360"/>
      </w:pPr>
      <w:rPr>
        <w:rFonts w:ascii="Courier New" w:hAnsi="Courier New" w:cs="Courier New" w:hint="default"/>
      </w:rPr>
    </w:lvl>
    <w:lvl w:ilvl="8">
      <w:start w:val="1"/>
      <w:numFmt w:val="bullet"/>
      <w:lvlText w:val=""/>
      <w:lvlJc w:val="left"/>
      <w:pPr>
        <w:tabs>
          <w:tab w:val="num" w:pos="360"/>
        </w:tabs>
        <w:ind w:left="7200" w:hanging="360"/>
      </w:pPr>
      <w:rPr>
        <w:rFonts w:ascii="Wingdings" w:hAnsi="Wingdings" w:cs="Wingdings" w:hint="default"/>
      </w:rPr>
    </w:lvl>
  </w:abstractNum>
  <w:abstractNum w:abstractNumId="12" w15:restartNumberingAfterBreak="0">
    <w:nsid w:val="46600563"/>
    <w:multiLevelType w:val="multilevel"/>
    <w:tmpl w:val="A2CE39F2"/>
    <w:lvl w:ilvl="0">
      <w:start w:val="1"/>
      <w:numFmt w:val="bullet"/>
      <w:lvlText w:val=""/>
      <w:lvlJc w:val="left"/>
      <w:pPr>
        <w:tabs>
          <w:tab w:val="num" w:pos="360"/>
        </w:tabs>
        <w:ind w:left="720" w:hanging="360"/>
      </w:pPr>
      <w:rPr>
        <w:rFonts w:ascii="Symbol" w:hAnsi="Symbol" w:hint="default"/>
        <w:sz w:val="18"/>
        <w:szCs w:val="18"/>
      </w:rPr>
    </w:lvl>
    <w:lvl w:ilvl="1">
      <w:start w:val="1"/>
      <w:numFmt w:val="bullet"/>
      <w:lvlText w:val="o"/>
      <w:lvlJc w:val="left"/>
      <w:pPr>
        <w:tabs>
          <w:tab w:val="num" w:pos="360"/>
        </w:tabs>
        <w:ind w:left="1620" w:hanging="360"/>
      </w:pPr>
      <w:rPr>
        <w:rFonts w:ascii="Courier New" w:hAnsi="Courier New" w:cs="Courier New" w:hint="default"/>
      </w:rPr>
    </w:lvl>
    <w:lvl w:ilvl="2">
      <w:start w:val="1"/>
      <w:numFmt w:val="bullet"/>
      <w:lvlText w:val=""/>
      <w:lvlJc w:val="left"/>
      <w:pPr>
        <w:tabs>
          <w:tab w:val="num" w:pos="360"/>
        </w:tabs>
        <w:ind w:left="2340" w:hanging="360"/>
      </w:pPr>
      <w:rPr>
        <w:rFonts w:ascii="Wingdings" w:hAnsi="Wingdings" w:cs="Wingdings" w:hint="default"/>
      </w:rPr>
    </w:lvl>
    <w:lvl w:ilvl="3">
      <w:start w:val="1"/>
      <w:numFmt w:val="bullet"/>
      <w:lvlText w:val=""/>
      <w:lvlJc w:val="left"/>
      <w:pPr>
        <w:tabs>
          <w:tab w:val="num" w:pos="360"/>
        </w:tabs>
        <w:ind w:left="3060" w:hanging="360"/>
      </w:pPr>
      <w:rPr>
        <w:rFonts w:ascii="Symbol" w:hAnsi="Symbol" w:cs="Symbol" w:hint="default"/>
      </w:rPr>
    </w:lvl>
    <w:lvl w:ilvl="4">
      <w:start w:val="1"/>
      <w:numFmt w:val="bullet"/>
      <w:lvlText w:val="o"/>
      <w:lvlJc w:val="left"/>
      <w:pPr>
        <w:tabs>
          <w:tab w:val="num" w:pos="360"/>
        </w:tabs>
        <w:ind w:left="3780" w:hanging="360"/>
      </w:pPr>
      <w:rPr>
        <w:rFonts w:ascii="Courier New" w:hAnsi="Courier New" w:cs="Courier New" w:hint="default"/>
      </w:rPr>
    </w:lvl>
    <w:lvl w:ilvl="5">
      <w:start w:val="1"/>
      <w:numFmt w:val="bullet"/>
      <w:lvlText w:val=""/>
      <w:lvlJc w:val="left"/>
      <w:pPr>
        <w:tabs>
          <w:tab w:val="num" w:pos="360"/>
        </w:tabs>
        <w:ind w:left="4500" w:hanging="360"/>
      </w:pPr>
      <w:rPr>
        <w:rFonts w:ascii="Wingdings" w:hAnsi="Wingdings" w:cs="Wingdings" w:hint="default"/>
      </w:rPr>
    </w:lvl>
    <w:lvl w:ilvl="6">
      <w:start w:val="1"/>
      <w:numFmt w:val="bullet"/>
      <w:lvlText w:val=""/>
      <w:lvlJc w:val="left"/>
      <w:pPr>
        <w:tabs>
          <w:tab w:val="num" w:pos="360"/>
        </w:tabs>
        <w:ind w:left="5220" w:hanging="360"/>
      </w:pPr>
      <w:rPr>
        <w:rFonts w:ascii="Symbol" w:hAnsi="Symbol" w:cs="Symbol" w:hint="default"/>
      </w:rPr>
    </w:lvl>
    <w:lvl w:ilvl="7">
      <w:start w:val="1"/>
      <w:numFmt w:val="bullet"/>
      <w:lvlText w:val="o"/>
      <w:lvlJc w:val="left"/>
      <w:pPr>
        <w:tabs>
          <w:tab w:val="num" w:pos="360"/>
        </w:tabs>
        <w:ind w:left="5940" w:hanging="360"/>
      </w:pPr>
      <w:rPr>
        <w:rFonts w:ascii="Courier New" w:hAnsi="Courier New" w:cs="Courier New" w:hint="default"/>
      </w:rPr>
    </w:lvl>
    <w:lvl w:ilvl="8">
      <w:start w:val="1"/>
      <w:numFmt w:val="bullet"/>
      <w:lvlText w:val=""/>
      <w:lvlJc w:val="left"/>
      <w:pPr>
        <w:tabs>
          <w:tab w:val="num" w:pos="360"/>
        </w:tabs>
        <w:ind w:left="6660" w:hanging="360"/>
      </w:pPr>
      <w:rPr>
        <w:rFonts w:ascii="Wingdings" w:hAnsi="Wingdings" w:cs="Wingdings" w:hint="default"/>
      </w:rPr>
    </w:lvl>
  </w:abstractNum>
  <w:abstractNum w:abstractNumId="13" w15:restartNumberingAfterBreak="0">
    <w:nsid w:val="4FEA7FC7"/>
    <w:multiLevelType w:val="multilevel"/>
    <w:tmpl w:val="9BE64880"/>
    <w:lvl w:ilvl="0">
      <w:start w:val="10"/>
      <w:numFmt w:val="bullet"/>
      <w:lvlText w:val=""/>
      <w:lvlJc w:val="left"/>
      <w:pPr>
        <w:tabs>
          <w:tab w:val="num" w:pos="0"/>
        </w:tabs>
        <w:ind w:left="360" w:hanging="360"/>
      </w:pPr>
      <w:rPr>
        <w:rFonts w:ascii="Symbol" w:eastAsiaTheme="minorHAnsi" w:hAnsi="Symbol" w:cstheme="minorBidi" w:hint="default"/>
        <w:sz w:val="20"/>
        <w:szCs w:val="20"/>
      </w:rPr>
    </w:lvl>
    <w:lvl w:ilvl="1">
      <w:start w:val="1"/>
      <w:numFmt w:val="bullet"/>
      <w:lvlText w:val=""/>
      <w:lvlJc w:val="left"/>
      <w:pPr>
        <w:ind w:left="450" w:hanging="360"/>
      </w:pPr>
      <w:rPr>
        <w:rFonts w:ascii="Symbol" w:hAnsi="Symbo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52596B01"/>
    <w:multiLevelType w:val="hybridMultilevel"/>
    <w:tmpl w:val="CCA8CA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6C91683"/>
    <w:multiLevelType w:val="multilevel"/>
    <w:tmpl w:val="9BE64880"/>
    <w:lvl w:ilvl="0">
      <w:start w:val="10"/>
      <w:numFmt w:val="bullet"/>
      <w:lvlText w:val=""/>
      <w:lvlJc w:val="left"/>
      <w:pPr>
        <w:tabs>
          <w:tab w:val="num" w:pos="0"/>
        </w:tabs>
        <w:ind w:left="360" w:hanging="360"/>
      </w:pPr>
      <w:rPr>
        <w:rFonts w:ascii="Symbol" w:eastAsiaTheme="minorHAnsi" w:hAnsi="Symbol" w:cstheme="minorBidi" w:hint="default"/>
        <w:sz w:val="20"/>
        <w:szCs w:val="20"/>
      </w:rPr>
    </w:lvl>
    <w:lvl w:ilvl="1">
      <w:start w:val="1"/>
      <w:numFmt w:val="bullet"/>
      <w:lvlText w:val=""/>
      <w:lvlJc w:val="left"/>
      <w:pPr>
        <w:ind w:left="450" w:hanging="360"/>
      </w:pPr>
      <w:rPr>
        <w:rFonts w:ascii="Symbol" w:hAnsi="Symbo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5C9219F2"/>
    <w:multiLevelType w:val="multilevel"/>
    <w:tmpl w:val="9BE64880"/>
    <w:lvl w:ilvl="0">
      <w:start w:val="10"/>
      <w:numFmt w:val="bullet"/>
      <w:lvlText w:val=""/>
      <w:lvlJc w:val="left"/>
      <w:pPr>
        <w:tabs>
          <w:tab w:val="num" w:pos="0"/>
        </w:tabs>
        <w:ind w:left="360" w:hanging="360"/>
      </w:pPr>
      <w:rPr>
        <w:rFonts w:ascii="Symbol" w:eastAsiaTheme="minorHAnsi" w:hAnsi="Symbol" w:cstheme="minorBidi" w:hint="default"/>
        <w:sz w:val="20"/>
        <w:szCs w:val="20"/>
      </w:rPr>
    </w:lvl>
    <w:lvl w:ilvl="1">
      <w:start w:val="1"/>
      <w:numFmt w:val="bullet"/>
      <w:lvlText w:val=""/>
      <w:lvlJc w:val="left"/>
      <w:pPr>
        <w:ind w:left="450" w:hanging="360"/>
      </w:pPr>
      <w:rPr>
        <w:rFonts w:ascii="Symbol" w:hAnsi="Symbo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7" w15:restartNumberingAfterBreak="0">
    <w:nsid w:val="60DC1F41"/>
    <w:multiLevelType w:val="hybridMultilevel"/>
    <w:tmpl w:val="69AC824E"/>
    <w:lvl w:ilvl="0" w:tplc="62886598">
      <w:start w:val="1"/>
      <w:numFmt w:val="bullet"/>
      <w:lvlText w:val=""/>
      <w:lvlJc w:val="left"/>
      <w:pPr>
        <w:ind w:left="810" w:hanging="360"/>
      </w:pPr>
      <w:rPr>
        <w:rFonts w:ascii="Symbol" w:hAnsi="Symbol" w:hint="default"/>
        <w:sz w:val="18"/>
        <w:szCs w:val="1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60E57DA8"/>
    <w:multiLevelType w:val="multilevel"/>
    <w:tmpl w:val="62FAAE2E"/>
    <w:lvl w:ilvl="0">
      <w:start w:val="1"/>
      <w:numFmt w:val="bullet"/>
      <w:lvlText w:val=""/>
      <w:lvlJc w:val="left"/>
      <w:pPr>
        <w:tabs>
          <w:tab w:val="num" w:pos="180"/>
        </w:tabs>
        <w:ind w:left="540" w:hanging="360"/>
      </w:pPr>
      <w:rPr>
        <w:rFonts w:ascii="Wingdings" w:hAnsi="Wingdings" w:cs="Wingdings" w:hint="default"/>
        <w:sz w:val="20"/>
        <w:szCs w:val="20"/>
      </w:rPr>
    </w:lvl>
    <w:lvl w:ilvl="1">
      <w:start w:val="1"/>
      <w:numFmt w:val="bullet"/>
      <w:lvlText w:val="o"/>
      <w:lvlJc w:val="left"/>
      <w:pPr>
        <w:tabs>
          <w:tab w:val="num" w:pos="0"/>
        </w:tabs>
        <w:ind w:left="1170" w:hanging="360"/>
      </w:pPr>
      <w:rPr>
        <w:rFonts w:ascii="Courier New" w:hAnsi="Courier New" w:cs="Courier New" w:hint="default"/>
      </w:rPr>
    </w:lvl>
    <w:lvl w:ilvl="2">
      <w:start w:val="1"/>
      <w:numFmt w:val="bullet"/>
      <w:lvlText w:val=""/>
      <w:lvlJc w:val="left"/>
      <w:pPr>
        <w:tabs>
          <w:tab w:val="num" w:pos="0"/>
        </w:tabs>
        <w:ind w:left="1890" w:hanging="360"/>
      </w:pPr>
      <w:rPr>
        <w:rFonts w:ascii="Wingdings" w:hAnsi="Wingdings" w:cs="Wingdings" w:hint="default"/>
      </w:rPr>
    </w:lvl>
    <w:lvl w:ilvl="3">
      <w:start w:val="1"/>
      <w:numFmt w:val="bullet"/>
      <w:lvlText w:val=""/>
      <w:lvlJc w:val="left"/>
      <w:pPr>
        <w:tabs>
          <w:tab w:val="num" w:pos="0"/>
        </w:tabs>
        <w:ind w:left="2610" w:hanging="360"/>
      </w:pPr>
      <w:rPr>
        <w:rFonts w:ascii="Symbol" w:hAnsi="Symbol" w:cs="Symbol" w:hint="default"/>
      </w:rPr>
    </w:lvl>
    <w:lvl w:ilvl="4">
      <w:start w:val="1"/>
      <w:numFmt w:val="bullet"/>
      <w:lvlText w:val="o"/>
      <w:lvlJc w:val="left"/>
      <w:pPr>
        <w:tabs>
          <w:tab w:val="num" w:pos="0"/>
        </w:tabs>
        <w:ind w:left="3330" w:hanging="360"/>
      </w:pPr>
      <w:rPr>
        <w:rFonts w:ascii="Courier New" w:hAnsi="Courier New" w:cs="Courier New" w:hint="default"/>
      </w:rPr>
    </w:lvl>
    <w:lvl w:ilvl="5">
      <w:start w:val="1"/>
      <w:numFmt w:val="bullet"/>
      <w:lvlText w:val=""/>
      <w:lvlJc w:val="left"/>
      <w:pPr>
        <w:tabs>
          <w:tab w:val="num" w:pos="0"/>
        </w:tabs>
        <w:ind w:left="4050" w:hanging="360"/>
      </w:pPr>
      <w:rPr>
        <w:rFonts w:ascii="Wingdings" w:hAnsi="Wingdings" w:cs="Wingdings" w:hint="default"/>
      </w:rPr>
    </w:lvl>
    <w:lvl w:ilvl="6">
      <w:start w:val="1"/>
      <w:numFmt w:val="bullet"/>
      <w:lvlText w:val=""/>
      <w:lvlJc w:val="left"/>
      <w:pPr>
        <w:tabs>
          <w:tab w:val="num" w:pos="0"/>
        </w:tabs>
        <w:ind w:left="4770" w:hanging="360"/>
      </w:pPr>
      <w:rPr>
        <w:rFonts w:ascii="Symbol" w:hAnsi="Symbol" w:cs="Symbol" w:hint="default"/>
      </w:rPr>
    </w:lvl>
    <w:lvl w:ilvl="7">
      <w:start w:val="1"/>
      <w:numFmt w:val="bullet"/>
      <w:lvlText w:val="o"/>
      <w:lvlJc w:val="left"/>
      <w:pPr>
        <w:tabs>
          <w:tab w:val="num" w:pos="0"/>
        </w:tabs>
        <w:ind w:left="5490" w:hanging="360"/>
      </w:pPr>
      <w:rPr>
        <w:rFonts w:ascii="Courier New" w:hAnsi="Courier New" w:cs="Courier New" w:hint="default"/>
      </w:rPr>
    </w:lvl>
    <w:lvl w:ilvl="8">
      <w:start w:val="1"/>
      <w:numFmt w:val="bullet"/>
      <w:lvlText w:val=""/>
      <w:lvlJc w:val="left"/>
      <w:pPr>
        <w:tabs>
          <w:tab w:val="num" w:pos="0"/>
        </w:tabs>
        <w:ind w:left="6210" w:hanging="360"/>
      </w:pPr>
      <w:rPr>
        <w:rFonts w:ascii="Wingdings" w:hAnsi="Wingdings" w:cs="Wingdings" w:hint="default"/>
      </w:rPr>
    </w:lvl>
  </w:abstractNum>
  <w:abstractNum w:abstractNumId="19" w15:restartNumberingAfterBreak="0">
    <w:nsid w:val="62AC260A"/>
    <w:multiLevelType w:val="hybridMultilevel"/>
    <w:tmpl w:val="31701094"/>
    <w:lvl w:ilvl="0" w:tplc="B23297E6">
      <w:start w:val="1"/>
      <w:numFmt w:val="bullet"/>
      <w:lvlText w:val=""/>
      <w:lvlJc w:val="left"/>
      <w:pPr>
        <w:ind w:left="54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2C1CD2"/>
    <w:multiLevelType w:val="hybridMultilevel"/>
    <w:tmpl w:val="520627A2"/>
    <w:lvl w:ilvl="0" w:tplc="BE8CAD7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690C3175"/>
    <w:multiLevelType w:val="multilevel"/>
    <w:tmpl w:val="A2CE39F2"/>
    <w:lvl w:ilvl="0">
      <w:start w:val="1"/>
      <w:numFmt w:val="bullet"/>
      <w:lvlText w:val=""/>
      <w:lvlJc w:val="left"/>
      <w:pPr>
        <w:tabs>
          <w:tab w:val="num" w:pos="360"/>
        </w:tabs>
        <w:ind w:left="720" w:hanging="360"/>
      </w:pPr>
      <w:rPr>
        <w:rFonts w:ascii="Symbol" w:hAnsi="Symbol" w:hint="default"/>
        <w:sz w:val="18"/>
        <w:szCs w:val="18"/>
      </w:rPr>
    </w:lvl>
    <w:lvl w:ilvl="1">
      <w:start w:val="1"/>
      <w:numFmt w:val="bullet"/>
      <w:lvlText w:val="o"/>
      <w:lvlJc w:val="left"/>
      <w:pPr>
        <w:tabs>
          <w:tab w:val="num" w:pos="360"/>
        </w:tabs>
        <w:ind w:left="1620" w:hanging="360"/>
      </w:pPr>
      <w:rPr>
        <w:rFonts w:ascii="Courier New" w:hAnsi="Courier New" w:cs="Courier New" w:hint="default"/>
      </w:rPr>
    </w:lvl>
    <w:lvl w:ilvl="2">
      <w:start w:val="1"/>
      <w:numFmt w:val="bullet"/>
      <w:lvlText w:val=""/>
      <w:lvlJc w:val="left"/>
      <w:pPr>
        <w:tabs>
          <w:tab w:val="num" w:pos="360"/>
        </w:tabs>
        <w:ind w:left="2340" w:hanging="360"/>
      </w:pPr>
      <w:rPr>
        <w:rFonts w:ascii="Wingdings" w:hAnsi="Wingdings" w:cs="Wingdings" w:hint="default"/>
      </w:rPr>
    </w:lvl>
    <w:lvl w:ilvl="3">
      <w:start w:val="1"/>
      <w:numFmt w:val="bullet"/>
      <w:lvlText w:val=""/>
      <w:lvlJc w:val="left"/>
      <w:pPr>
        <w:tabs>
          <w:tab w:val="num" w:pos="360"/>
        </w:tabs>
        <w:ind w:left="3060" w:hanging="360"/>
      </w:pPr>
      <w:rPr>
        <w:rFonts w:ascii="Symbol" w:hAnsi="Symbol" w:cs="Symbol" w:hint="default"/>
      </w:rPr>
    </w:lvl>
    <w:lvl w:ilvl="4">
      <w:start w:val="1"/>
      <w:numFmt w:val="bullet"/>
      <w:lvlText w:val="o"/>
      <w:lvlJc w:val="left"/>
      <w:pPr>
        <w:tabs>
          <w:tab w:val="num" w:pos="360"/>
        </w:tabs>
        <w:ind w:left="3780" w:hanging="360"/>
      </w:pPr>
      <w:rPr>
        <w:rFonts w:ascii="Courier New" w:hAnsi="Courier New" w:cs="Courier New" w:hint="default"/>
      </w:rPr>
    </w:lvl>
    <w:lvl w:ilvl="5">
      <w:start w:val="1"/>
      <w:numFmt w:val="bullet"/>
      <w:lvlText w:val=""/>
      <w:lvlJc w:val="left"/>
      <w:pPr>
        <w:tabs>
          <w:tab w:val="num" w:pos="360"/>
        </w:tabs>
        <w:ind w:left="4500" w:hanging="360"/>
      </w:pPr>
      <w:rPr>
        <w:rFonts w:ascii="Wingdings" w:hAnsi="Wingdings" w:cs="Wingdings" w:hint="default"/>
      </w:rPr>
    </w:lvl>
    <w:lvl w:ilvl="6">
      <w:start w:val="1"/>
      <w:numFmt w:val="bullet"/>
      <w:lvlText w:val=""/>
      <w:lvlJc w:val="left"/>
      <w:pPr>
        <w:tabs>
          <w:tab w:val="num" w:pos="360"/>
        </w:tabs>
        <w:ind w:left="5220" w:hanging="360"/>
      </w:pPr>
      <w:rPr>
        <w:rFonts w:ascii="Symbol" w:hAnsi="Symbol" w:cs="Symbol" w:hint="default"/>
      </w:rPr>
    </w:lvl>
    <w:lvl w:ilvl="7">
      <w:start w:val="1"/>
      <w:numFmt w:val="bullet"/>
      <w:lvlText w:val="o"/>
      <w:lvlJc w:val="left"/>
      <w:pPr>
        <w:tabs>
          <w:tab w:val="num" w:pos="360"/>
        </w:tabs>
        <w:ind w:left="5940" w:hanging="360"/>
      </w:pPr>
      <w:rPr>
        <w:rFonts w:ascii="Courier New" w:hAnsi="Courier New" w:cs="Courier New" w:hint="default"/>
      </w:rPr>
    </w:lvl>
    <w:lvl w:ilvl="8">
      <w:start w:val="1"/>
      <w:numFmt w:val="bullet"/>
      <w:lvlText w:val=""/>
      <w:lvlJc w:val="left"/>
      <w:pPr>
        <w:tabs>
          <w:tab w:val="num" w:pos="360"/>
        </w:tabs>
        <w:ind w:left="6660" w:hanging="360"/>
      </w:pPr>
      <w:rPr>
        <w:rFonts w:ascii="Wingdings" w:hAnsi="Wingdings" w:cs="Wingdings" w:hint="default"/>
      </w:rPr>
    </w:lvl>
  </w:abstractNum>
  <w:abstractNum w:abstractNumId="22" w15:restartNumberingAfterBreak="0">
    <w:nsid w:val="6A783D98"/>
    <w:multiLevelType w:val="hybridMultilevel"/>
    <w:tmpl w:val="EC8A089A"/>
    <w:lvl w:ilvl="0" w:tplc="B23297E6">
      <w:start w:val="1"/>
      <w:numFmt w:val="bullet"/>
      <w:lvlText w:val=""/>
      <w:lvlJc w:val="left"/>
      <w:pPr>
        <w:ind w:left="54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C85826"/>
    <w:multiLevelType w:val="multilevel"/>
    <w:tmpl w:val="03F8B346"/>
    <w:lvl w:ilvl="0">
      <w:start w:val="1"/>
      <w:numFmt w:val="bullet"/>
      <w:lvlText w:val=""/>
      <w:lvlJc w:val="left"/>
      <w:pPr>
        <w:tabs>
          <w:tab w:val="num" w:pos="0"/>
        </w:tabs>
        <w:ind w:left="360" w:hanging="360"/>
      </w:pPr>
      <w:rPr>
        <w:rFonts w:ascii="Wingdings" w:hAnsi="Wingdings" w:cs="Wingdings" w:hint="default"/>
        <w:color w:val="auto"/>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71A87ACD"/>
    <w:multiLevelType w:val="hybridMultilevel"/>
    <w:tmpl w:val="17463134"/>
    <w:lvl w:ilvl="0" w:tplc="B23297E6">
      <w:start w:val="1"/>
      <w:numFmt w:val="bullet"/>
      <w:lvlText w:val=""/>
      <w:lvlJc w:val="left"/>
      <w:pPr>
        <w:ind w:left="540" w:hanging="360"/>
      </w:pPr>
      <w:rPr>
        <w:rFonts w:ascii="Symbol" w:hAnsi="Symbol" w:hint="default"/>
        <w:sz w:val="18"/>
        <w:szCs w:val="18"/>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75F05C38"/>
    <w:multiLevelType w:val="hybridMultilevel"/>
    <w:tmpl w:val="A79ED96A"/>
    <w:lvl w:ilvl="0" w:tplc="4170B17E">
      <w:start w:val="1"/>
      <w:numFmt w:val="bullet"/>
      <w:lvlText w:val=""/>
      <w:lvlJc w:val="left"/>
      <w:pPr>
        <w:ind w:left="900" w:hanging="360"/>
      </w:pPr>
      <w:rPr>
        <w:rFonts w:ascii="Symbol" w:hAnsi="Symbol" w:hint="default"/>
        <w:sz w:val="18"/>
        <w:szCs w:val="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77FE0EE5"/>
    <w:multiLevelType w:val="hybridMultilevel"/>
    <w:tmpl w:val="240409D2"/>
    <w:lvl w:ilvl="0" w:tplc="9F0876A2">
      <w:start w:val="1"/>
      <w:numFmt w:val="bullet"/>
      <w:lvlText w:val=""/>
      <w:lvlJc w:val="left"/>
      <w:pPr>
        <w:ind w:left="630" w:hanging="360"/>
      </w:pPr>
      <w:rPr>
        <w:rFonts w:ascii="Symbol" w:hAnsi="Symbol" w:hint="default"/>
        <w:sz w:val="18"/>
        <w:szCs w:val="18"/>
      </w:rPr>
    </w:lvl>
    <w:lvl w:ilvl="1" w:tplc="04150003" w:tentative="1">
      <w:start w:val="1"/>
      <w:numFmt w:val="bullet"/>
      <w:lvlText w:val="o"/>
      <w:lvlJc w:val="left"/>
      <w:pPr>
        <w:ind w:left="1350" w:hanging="360"/>
      </w:pPr>
      <w:rPr>
        <w:rFonts w:ascii="Courier New" w:hAnsi="Courier New" w:cs="Courier New" w:hint="default"/>
      </w:rPr>
    </w:lvl>
    <w:lvl w:ilvl="2" w:tplc="04150005" w:tentative="1">
      <w:start w:val="1"/>
      <w:numFmt w:val="bullet"/>
      <w:lvlText w:val=""/>
      <w:lvlJc w:val="left"/>
      <w:pPr>
        <w:ind w:left="2070" w:hanging="360"/>
      </w:pPr>
      <w:rPr>
        <w:rFonts w:ascii="Wingdings" w:hAnsi="Wingdings" w:hint="default"/>
      </w:rPr>
    </w:lvl>
    <w:lvl w:ilvl="3" w:tplc="04150001" w:tentative="1">
      <w:start w:val="1"/>
      <w:numFmt w:val="bullet"/>
      <w:lvlText w:val=""/>
      <w:lvlJc w:val="left"/>
      <w:pPr>
        <w:ind w:left="2790" w:hanging="360"/>
      </w:pPr>
      <w:rPr>
        <w:rFonts w:ascii="Symbol" w:hAnsi="Symbol" w:hint="default"/>
      </w:rPr>
    </w:lvl>
    <w:lvl w:ilvl="4" w:tplc="04150003" w:tentative="1">
      <w:start w:val="1"/>
      <w:numFmt w:val="bullet"/>
      <w:lvlText w:val="o"/>
      <w:lvlJc w:val="left"/>
      <w:pPr>
        <w:ind w:left="3510" w:hanging="360"/>
      </w:pPr>
      <w:rPr>
        <w:rFonts w:ascii="Courier New" w:hAnsi="Courier New" w:cs="Courier New" w:hint="default"/>
      </w:rPr>
    </w:lvl>
    <w:lvl w:ilvl="5" w:tplc="04150005" w:tentative="1">
      <w:start w:val="1"/>
      <w:numFmt w:val="bullet"/>
      <w:lvlText w:val=""/>
      <w:lvlJc w:val="left"/>
      <w:pPr>
        <w:ind w:left="4230" w:hanging="360"/>
      </w:pPr>
      <w:rPr>
        <w:rFonts w:ascii="Wingdings" w:hAnsi="Wingdings" w:hint="default"/>
      </w:rPr>
    </w:lvl>
    <w:lvl w:ilvl="6" w:tplc="04150001" w:tentative="1">
      <w:start w:val="1"/>
      <w:numFmt w:val="bullet"/>
      <w:lvlText w:val=""/>
      <w:lvlJc w:val="left"/>
      <w:pPr>
        <w:ind w:left="4950" w:hanging="360"/>
      </w:pPr>
      <w:rPr>
        <w:rFonts w:ascii="Symbol" w:hAnsi="Symbol" w:hint="default"/>
      </w:rPr>
    </w:lvl>
    <w:lvl w:ilvl="7" w:tplc="04150003" w:tentative="1">
      <w:start w:val="1"/>
      <w:numFmt w:val="bullet"/>
      <w:lvlText w:val="o"/>
      <w:lvlJc w:val="left"/>
      <w:pPr>
        <w:ind w:left="5670" w:hanging="360"/>
      </w:pPr>
      <w:rPr>
        <w:rFonts w:ascii="Courier New" w:hAnsi="Courier New" w:cs="Courier New" w:hint="default"/>
      </w:rPr>
    </w:lvl>
    <w:lvl w:ilvl="8" w:tplc="04150005" w:tentative="1">
      <w:start w:val="1"/>
      <w:numFmt w:val="bullet"/>
      <w:lvlText w:val=""/>
      <w:lvlJc w:val="left"/>
      <w:pPr>
        <w:ind w:left="6390" w:hanging="360"/>
      </w:pPr>
      <w:rPr>
        <w:rFonts w:ascii="Wingdings" w:hAnsi="Wingdings" w:hint="default"/>
      </w:rPr>
    </w:lvl>
  </w:abstractNum>
  <w:num w:numId="1" w16cid:durableId="704017486">
    <w:abstractNumId w:val="14"/>
  </w:num>
  <w:num w:numId="2" w16cid:durableId="1995140751">
    <w:abstractNumId w:val="26"/>
  </w:num>
  <w:num w:numId="3" w16cid:durableId="1351951397">
    <w:abstractNumId w:val="10"/>
  </w:num>
  <w:num w:numId="4" w16cid:durableId="1444422916">
    <w:abstractNumId w:val="1"/>
  </w:num>
  <w:num w:numId="5" w16cid:durableId="1697579681">
    <w:abstractNumId w:val="11"/>
  </w:num>
  <w:num w:numId="6" w16cid:durableId="1359162542">
    <w:abstractNumId w:val="6"/>
  </w:num>
  <w:num w:numId="7" w16cid:durableId="481431743">
    <w:abstractNumId w:val="5"/>
  </w:num>
  <w:num w:numId="8" w16cid:durableId="178542943">
    <w:abstractNumId w:val="4"/>
  </w:num>
  <w:num w:numId="9" w16cid:durableId="622462147">
    <w:abstractNumId w:val="9"/>
  </w:num>
  <w:num w:numId="10" w16cid:durableId="992222326">
    <w:abstractNumId w:val="18"/>
  </w:num>
  <w:num w:numId="11" w16cid:durableId="1774664108">
    <w:abstractNumId w:val="3"/>
  </w:num>
  <w:num w:numId="12" w16cid:durableId="1002196092">
    <w:abstractNumId w:val="23"/>
  </w:num>
  <w:num w:numId="13" w16cid:durableId="2115248527">
    <w:abstractNumId w:val="16"/>
  </w:num>
  <w:num w:numId="14" w16cid:durableId="1198201894">
    <w:abstractNumId w:val="13"/>
  </w:num>
  <w:num w:numId="15" w16cid:durableId="95828192">
    <w:abstractNumId w:val="15"/>
  </w:num>
  <w:num w:numId="16" w16cid:durableId="2006012110">
    <w:abstractNumId w:val="0"/>
  </w:num>
  <w:num w:numId="17" w16cid:durableId="1708143384">
    <w:abstractNumId w:val="12"/>
  </w:num>
  <w:num w:numId="18" w16cid:durableId="1989480777">
    <w:abstractNumId w:val="21"/>
  </w:num>
  <w:num w:numId="19" w16cid:durableId="988703607">
    <w:abstractNumId w:val="8"/>
  </w:num>
  <w:num w:numId="20" w16cid:durableId="100343151">
    <w:abstractNumId w:val="20"/>
  </w:num>
  <w:num w:numId="21" w16cid:durableId="1474249625">
    <w:abstractNumId w:val="24"/>
  </w:num>
  <w:num w:numId="22" w16cid:durableId="171141175">
    <w:abstractNumId w:val="17"/>
  </w:num>
  <w:num w:numId="23" w16cid:durableId="1692098824">
    <w:abstractNumId w:val="25"/>
  </w:num>
  <w:num w:numId="24" w16cid:durableId="1731463347">
    <w:abstractNumId w:val="22"/>
  </w:num>
  <w:num w:numId="25" w16cid:durableId="475337481">
    <w:abstractNumId w:val="19"/>
  </w:num>
  <w:num w:numId="26" w16cid:durableId="201091950">
    <w:abstractNumId w:val="7"/>
  </w:num>
  <w:num w:numId="27" w16cid:durableId="1854684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D97"/>
    <w:rsid w:val="0000360D"/>
    <w:rsid w:val="000058E3"/>
    <w:rsid w:val="00005A81"/>
    <w:rsid w:val="000153CC"/>
    <w:rsid w:val="0002485F"/>
    <w:rsid w:val="000260E9"/>
    <w:rsid w:val="000309C2"/>
    <w:rsid w:val="00053E43"/>
    <w:rsid w:val="000609E3"/>
    <w:rsid w:val="000834B7"/>
    <w:rsid w:val="00092E1E"/>
    <w:rsid w:val="00093AAF"/>
    <w:rsid w:val="000B0840"/>
    <w:rsid w:val="000B333F"/>
    <w:rsid w:val="000C7B94"/>
    <w:rsid w:val="000D0286"/>
    <w:rsid w:val="000D7E02"/>
    <w:rsid w:val="000F1426"/>
    <w:rsid w:val="00103D8E"/>
    <w:rsid w:val="00120214"/>
    <w:rsid w:val="001223DF"/>
    <w:rsid w:val="0012331A"/>
    <w:rsid w:val="00134E8B"/>
    <w:rsid w:val="00146708"/>
    <w:rsid w:val="00160F99"/>
    <w:rsid w:val="00165C00"/>
    <w:rsid w:val="00190EED"/>
    <w:rsid w:val="0019333F"/>
    <w:rsid w:val="001A153A"/>
    <w:rsid w:val="001B18AD"/>
    <w:rsid w:val="001B63B7"/>
    <w:rsid w:val="001D36F6"/>
    <w:rsid w:val="001E4881"/>
    <w:rsid w:val="001F1D06"/>
    <w:rsid w:val="00204D5E"/>
    <w:rsid w:val="00221706"/>
    <w:rsid w:val="002452E2"/>
    <w:rsid w:val="00245911"/>
    <w:rsid w:val="00247FB4"/>
    <w:rsid w:val="00263CA4"/>
    <w:rsid w:val="00265899"/>
    <w:rsid w:val="00274CB1"/>
    <w:rsid w:val="00291361"/>
    <w:rsid w:val="002955D6"/>
    <w:rsid w:val="002A2BD2"/>
    <w:rsid w:val="002A4C2E"/>
    <w:rsid w:val="002B2FDE"/>
    <w:rsid w:val="002C6075"/>
    <w:rsid w:val="002D1D0B"/>
    <w:rsid w:val="002D424D"/>
    <w:rsid w:val="002D6EC3"/>
    <w:rsid w:val="002D7D62"/>
    <w:rsid w:val="002E0531"/>
    <w:rsid w:val="002E31F8"/>
    <w:rsid w:val="00305D97"/>
    <w:rsid w:val="003129A3"/>
    <w:rsid w:val="00314EFA"/>
    <w:rsid w:val="00315AF6"/>
    <w:rsid w:val="00320410"/>
    <w:rsid w:val="00320B1A"/>
    <w:rsid w:val="0032259C"/>
    <w:rsid w:val="003243E5"/>
    <w:rsid w:val="003333C3"/>
    <w:rsid w:val="00345B1C"/>
    <w:rsid w:val="00355E07"/>
    <w:rsid w:val="003634C1"/>
    <w:rsid w:val="003671A7"/>
    <w:rsid w:val="00372FC7"/>
    <w:rsid w:val="003753CA"/>
    <w:rsid w:val="00392018"/>
    <w:rsid w:val="003B4828"/>
    <w:rsid w:val="003C521E"/>
    <w:rsid w:val="003E3801"/>
    <w:rsid w:val="003E6330"/>
    <w:rsid w:val="003F1717"/>
    <w:rsid w:val="003F54AE"/>
    <w:rsid w:val="004031A6"/>
    <w:rsid w:val="00406426"/>
    <w:rsid w:val="00411199"/>
    <w:rsid w:val="004226A8"/>
    <w:rsid w:val="004258BF"/>
    <w:rsid w:val="00447CBD"/>
    <w:rsid w:val="004615A1"/>
    <w:rsid w:val="00461A5E"/>
    <w:rsid w:val="00471441"/>
    <w:rsid w:val="00472B8A"/>
    <w:rsid w:val="00483AE1"/>
    <w:rsid w:val="00493FAA"/>
    <w:rsid w:val="004B03EC"/>
    <w:rsid w:val="004B735E"/>
    <w:rsid w:val="004E1C1D"/>
    <w:rsid w:val="004E344F"/>
    <w:rsid w:val="004F0F6F"/>
    <w:rsid w:val="004F47E1"/>
    <w:rsid w:val="00507FC9"/>
    <w:rsid w:val="00515001"/>
    <w:rsid w:val="00517DB2"/>
    <w:rsid w:val="00534D05"/>
    <w:rsid w:val="00536F16"/>
    <w:rsid w:val="00543D41"/>
    <w:rsid w:val="00552319"/>
    <w:rsid w:val="00554C35"/>
    <w:rsid w:val="005677ED"/>
    <w:rsid w:val="00572406"/>
    <w:rsid w:val="005830AE"/>
    <w:rsid w:val="00585093"/>
    <w:rsid w:val="00587E76"/>
    <w:rsid w:val="005A1E06"/>
    <w:rsid w:val="005B0EF8"/>
    <w:rsid w:val="005C1ED5"/>
    <w:rsid w:val="005D6722"/>
    <w:rsid w:val="005E27C7"/>
    <w:rsid w:val="005E6345"/>
    <w:rsid w:val="005F5A3D"/>
    <w:rsid w:val="006072EF"/>
    <w:rsid w:val="006079C9"/>
    <w:rsid w:val="00616FE0"/>
    <w:rsid w:val="006253FA"/>
    <w:rsid w:val="00627585"/>
    <w:rsid w:val="00635DEC"/>
    <w:rsid w:val="00646F26"/>
    <w:rsid w:val="00651EC8"/>
    <w:rsid w:val="006531C0"/>
    <w:rsid w:val="0065703A"/>
    <w:rsid w:val="00661F8C"/>
    <w:rsid w:val="00667AD1"/>
    <w:rsid w:val="00692C61"/>
    <w:rsid w:val="006A08A6"/>
    <w:rsid w:val="006B245A"/>
    <w:rsid w:val="006C44D5"/>
    <w:rsid w:val="006D27D4"/>
    <w:rsid w:val="006F17AC"/>
    <w:rsid w:val="006F335A"/>
    <w:rsid w:val="00707343"/>
    <w:rsid w:val="00712C84"/>
    <w:rsid w:val="007157E2"/>
    <w:rsid w:val="00721FC3"/>
    <w:rsid w:val="00725A8C"/>
    <w:rsid w:val="0072634D"/>
    <w:rsid w:val="0073480B"/>
    <w:rsid w:val="0075565D"/>
    <w:rsid w:val="00762CC5"/>
    <w:rsid w:val="007704B2"/>
    <w:rsid w:val="007800D4"/>
    <w:rsid w:val="0078197F"/>
    <w:rsid w:val="007828C7"/>
    <w:rsid w:val="0078364A"/>
    <w:rsid w:val="00783E8B"/>
    <w:rsid w:val="007851A1"/>
    <w:rsid w:val="00785959"/>
    <w:rsid w:val="007879EA"/>
    <w:rsid w:val="00794CFF"/>
    <w:rsid w:val="00797348"/>
    <w:rsid w:val="007A3A77"/>
    <w:rsid w:val="007B2AF8"/>
    <w:rsid w:val="007C1664"/>
    <w:rsid w:val="007D7B0F"/>
    <w:rsid w:val="007D7EEA"/>
    <w:rsid w:val="007E1D6B"/>
    <w:rsid w:val="007E4BA3"/>
    <w:rsid w:val="007F6170"/>
    <w:rsid w:val="00811429"/>
    <w:rsid w:val="00811E5C"/>
    <w:rsid w:val="00815604"/>
    <w:rsid w:val="00820AA4"/>
    <w:rsid w:val="0082535E"/>
    <w:rsid w:val="008325BE"/>
    <w:rsid w:val="00844798"/>
    <w:rsid w:val="00847C8D"/>
    <w:rsid w:val="008520F1"/>
    <w:rsid w:val="008621AD"/>
    <w:rsid w:val="00864C6C"/>
    <w:rsid w:val="008755AB"/>
    <w:rsid w:val="008860AD"/>
    <w:rsid w:val="008908AD"/>
    <w:rsid w:val="00892458"/>
    <w:rsid w:val="008B242B"/>
    <w:rsid w:val="008B3213"/>
    <w:rsid w:val="008B509B"/>
    <w:rsid w:val="008E58BA"/>
    <w:rsid w:val="008E5FEC"/>
    <w:rsid w:val="008F07A0"/>
    <w:rsid w:val="008F7771"/>
    <w:rsid w:val="009033CE"/>
    <w:rsid w:val="009130E9"/>
    <w:rsid w:val="00916B77"/>
    <w:rsid w:val="00927B00"/>
    <w:rsid w:val="009342D0"/>
    <w:rsid w:val="00941EDB"/>
    <w:rsid w:val="009428B4"/>
    <w:rsid w:val="009503C8"/>
    <w:rsid w:val="00952681"/>
    <w:rsid w:val="009534CC"/>
    <w:rsid w:val="009540F4"/>
    <w:rsid w:val="009563FE"/>
    <w:rsid w:val="00957A73"/>
    <w:rsid w:val="00983311"/>
    <w:rsid w:val="009858A1"/>
    <w:rsid w:val="00995B59"/>
    <w:rsid w:val="00996934"/>
    <w:rsid w:val="009B33DA"/>
    <w:rsid w:val="009B7241"/>
    <w:rsid w:val="009C52D5"/>
    <w:rsid w:val="009C7B4B"/>
    <w:rsid w:val="009D4952"/>
    <w:rsid w:val="009E0F66"/>
    <w:rsid w:val="009E3D3B"/>
    <w:rsid w:val="009E521F"/>
    <w:rsid w:val="009E76B9"/>
    <w:rsid w:val="009F2A33"/>
    <w:rsid w:val="00A03023"/>
    <w:rsid w:val="00A05740"/>
    <w:rsid w:val="00A4061D"/>
    <w:rsid w:val="00A41DEF"/>
    <w:rsid w:val="00A41EDC"/>
    <w:rsid w:val="00A455B3"/>
    <w:rsid w:val="00A46156"/>
    <w:rsid w:val="00A475D1"/>
    <w:rsid w:val="00A53D92"/>
    <w:rsid w:val="00A67907"/>
    <w:rsid w:val="00A778A3"/>
    <w:rsid w:val="00A94403"/>
    <w:rsid w:val="00AA187A"/>
    <w:rsid w:val="00AA1A96"/>
    <w:rsid w:val="00AA24AA"/>
    <w:rsid w:val="00AA58D4"/>
    <w:rsid w:val="00AB2023"/>
    <w:rsid w:val="00AC2AEF"/>
    <w:rsid w:val="00AD189E"/>
    <w:rsid w:val="00AD6010"/>
    <w:rsid w:val="00AE6932"/>
    <w:rsid w:val="00AE69BB"/>
    <w:rsid w:val="00AE6B41"/>
    <w:rsid w:val="00AE6BF9"/>
    <w:rsid w:val="00AF6B8F"/>
    <w:rsid w:val="00B326D5"/>
    <w:rsid w:val="00B368FD"/>
    <w:rsid w:val="00B43883"/>
    <w:rsid w:val="00B45FDC"/>
    <w:rsid w:val="00B4659A"/>
    <w:rsid w:val="00B53F15"/>
    <w:rsid w:val="00B556F7"/>
    <w:rsid w:val="00B573E2"/>
    <w:rsid w:val="00B70B07"/>
    <w:rsid w:val="00B808F2"/>
    <w:rsid w:val="00B92D4F"/>
    <w:rsid w:val="00BA19F9"/>
    <w:rsid w:val="00BB5625"/>
    <w:rsid w:val="00BD2F04"/>
    <w:rsid w:val="00BD6478"/>
    <w:rsid w:val="00BE0A31"/>
    <w:rsid w:val="00BF60BB"/>
    <w:rsid w:val="00C352A0"/>
    <w:rsid w:val="00C35651"/>
    <w:rsid w:val="00C401B3"/>
    <w:rsid w:val="00C43614"/>
    <w:rsid w:val="00C4457E"/>
    <w:rsid w:val="00C44B38"/>
    <w:rsid w:val="00C4688B"/>
    <w:rsid w:val="00C579B4"/>
    <w:rsid w:val="00C725C2"/>
    <w:rsid w:val="00C74E90"/>
    <w:rsid w:val="00C75D8C"/>
    <w:rsid w:val="00C84B32"/>
    <w:rsid w:val="00CA217C"/>
    <w:rsid w:val="00CA7AF6"/>
    <w:rsid w:val="00CC1319"/>
    <w:rsid w:val="00CC17FE"/>
    <w:rsid w:val="00CC5F8B"/>
    <w:rsid w:val="00CD62F9"/>
    <w:rsid w:val="00CE1103"/>
    <w:rsid w:val="00CF08DC"/>
    <w:rsid w:val="00CF1FF6"/>
    <w:rsid w:val="00CF70EB"/>
    <w:rsid w:val="00D12043"/>
    <w:rsid w:val="00D158A1"/>
    <w:rsid w:val="00D34BA0"/>
    <w:rsid w:val="00D34D84"/>
    <w:rsid w:val="00D40522"/>
    <w:rsid w:val="00D45C5B"/>
    <w:rsid w:val="00D50820"/>
    <w:rsid w:val="00D52C34"/>
    <w:rsid w:val="00D55B17"/>
    <w:rsid w:val="00D670B1"/>
    <w:rsid w:val="00D73B67"/>
    <w:rsid w:val="00D818B9"/>
    <w:rsid w:val="00DA49E4"/>
    <w:rsid w:val="00DA5231"/>
    <w:rsid w:val="00DB175E"/>
    <w:rsid w:val="00DC493B"/>
    <w:rsid w:val="00DD45B9"/>
    <w:rsid w:val="00DD60D2"/>
    <w:rsid w:val="00DE57B0"/>
    <w:rsid w:val="00DF4238"/>
    <w:rsid w:val="00DF749E"/>
    <w:rsid w:val="00E16B2A"/>
    <w:rsid w:val="00E23763"/>
    <w:rsid w:val="00E6214D"/>
    <w:rsid w:val="00E73B23"/>
    <w:rsid w:val="00E75BBF"/>
    <w:rsid w:val="00E82D8B"/>
    <w:rsid w:val="00E84C4F"/>
    <w:rsid w:val="00EB63A0"/>
    <w:rsid w:val="00EB7DFA"/>
    <w:rsid w:val="00EC714D"/>
    <w:rsid w:val="00EC7AAF"/>
    <w:rsid w:val="00ED74D1"/>
    <w:rsid w:val="00EE1881"/>
    <w:rsid w:val="00EE2C9C"/>
    <w:rsid w:val="00EE3D8D"/>
    <w:rsid w:val="00EE7EDF"/>
    <w:rsid w:val="00EF0EB1"/>
    <w:rsid w:val="00EF266D"/>
    <w:rsid w:val="00F01D29"/>
    <w:rsid w:val="00F0529A"/>
    <w:rsid w:val="00F11D17"/>
    <w:rsid w:val="00F20FDA"/>
    <w:rsid w:val="00F2566C"/>
    <w:rsid w:val="00F33CDD"/>
    <w:rsid w:val="00F40489"/>
    <w:rsid w:val="00F421FA"/>
    <w:rsid w:val="00F42513"/>
    <w:rsid w:val="00F75BDE"/>
    <w:rsid w:val="00F9277B"/>
    <w:rsid w:val="00F96371"/>
    <w:rsid w:val="00FA6858"/>
    <w:rsid w:val="00FA6F17"/>
    <w:rsid w:val="00FB130D"/>
    <w:rsid w:val="00FC46D1"/>
    <w:rsid w:val="00FE345D"/>
    <w:rsid w:val="00FE6E3C"/>
    <w:rsid w:val="00FF4EB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B9C14"/>
  <w15:chartTrackingRefBased/>
  <w15:docId w15:val="{C38E3CA0-8C13-4860-AB64-FE8313E6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l-PL"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E06"/>
  </w:style>
  <w:style w:type="paragraph" w:styleId="Heading1">
    <w:name w:val="heading 1"/>
    <w:basedOn w:val="Normal"/>
    <w:next w:val="Normal"/>
    <w:link w:val="Heading1Char"/>
    <w:uiPriority w:val="9"/>
    <w:qFormat/>
    <w:rsid w:val="005A1E06"/>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5A1E06"/>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5A1E06"/>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5A1E06"/>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5A1E06"/>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5A1E06"/>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5A1E06"/>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5A1E06"/>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5A1E06"/>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A1E06"/>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A1E06"/>
    <w:rPr>
      <w:rFonts w:asciiTheme="majorHAnsi" w:eastAsiaTheme="majorEastAsia" w:hAnsiTheme="majorHAnsi" w:cstheme="majorBidi"/>
      <w:color w:val="262626" w:themeColor="text1" w:themeTint="D9"/>
      <w:sz w:val="96"/>
      <w:szCs w:val="96"/>
    </w:rPr>
  </w:style>
  <w:style w:type="character" w:customStyle="1" w:styleId="Heading1Char">
    <w:name w:val="Heading 1 Char"/>
    <w:basedOn w:val="DefaultParagraphFont"/>
    <w:link w:val="Heading1"/>
    <w:uiPriority w:val="9"/>
    <w:rsid w:val="005A1E06"/>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5A1E06"/>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5A1E06"/>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5A1E06"/>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5A1E06"/>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5A1E06"/>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5A1E06"/>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5A1E06"/>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5A1E06"/>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5A1E06"/>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5A1E06"/>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A1E06"/>
    <w:rPr>
      <w:caps/>
      <w:color w:val="404040" w:themeColor="text1" w:themeTint="BF"/>
      <w:spacing w:val="20"/>
      <w:sz w:val="28"/>
      <w:szCs w:val="28"/>
    </w:rPr>
  </w:style>
  <w:style w:type="character" w:styleId="Strong">
    <w:name w:val="Strong"/>
    <w:basedOn w:val="DefaultParagraphFont"/>
    <w:uiPriority w:val="22"/>
    <w:qFormat/>
    <w:rsid w:val="005A1E06"/>
    <w:rPr>
      <w:b/>
      <w:bCs/>
    </w:rPr>
  </w:style>
  <w:style w:type="character" w:styleId="Emphasis">
    <w:name w:val="Emphasis"/>
    <w:basedOn w:val="DefaultParagraphFont"/>
    <w:uiPriority w:val="20"/>
    <w:qFormat/>
    <w:rsid w:val="005A1E06"/>
    <w:rPr>
      <w:i/>
      <w:iCs/>
      <w:color w:val="000000" w:themeColor="text1"/>
    </w:rPr>
  </w:style>
  <w:style w:type="paragraph" w:styleId="NoSpacing">
    <w:name w:val="No Spacing"/>
    <w:uiPriority w:val="1"/>
    <w:qFormat/>
    <w:rsid w:val="005A1E06"/>
    <w:pPr>
      <w:spacing w:after="0" w:line="240" w:lineRule="auto"/>
    </w:pPr>
  </w:style>
  <w:style w:type="paragraph" w:styleId="Quote">
    <w:name w:val="Quote"/>
    <w:basedOn w:val="Normal"/>
    <w:next w:val="Normal"/>
    <w:link w:val="QuoteChar"/>
    <w:uiPriority w:val="29"/>
    <w:qFormat/>
    <w:rsid w:val="005A1E06"/>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A1E06"/>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A1E06"/>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A1E06"/>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A1E06"/>
    <w:rPr>
      <w:i/>
      <w:iCs/>
      <w:color w:val="595959" w:themeColor="text1" w:themeTint="A6"/>
    </w:rPr>
  </w:style>
  <w:style w:type="character" w:styleId="IntenseEmphasis">
    <w:name w:val="Intense Emphasis"/>
    <w:basedOn w:val="DefaultParagraphFont"/>
    <w:uiPriority w:val="21"/>
    <w:qFormat/>
    <w:rsid w:val="005A1E06"/>
    <w:rPr>
      <w:b/>
      <w:bCs/>
      <w:i/>
      <w:iCs/>
      <w:caps w:val="0"/>
      <w:smallCaps w:val="0"/>
      <w:strike w:val="0"/>
      <w:dstrike w:val="0"/>
      <w:color w:val="ED7D31" w:themeColor="accent2"/>
    </w:rPr>
  </w:style>
  <w:style w:type="character" w:styleId="SubtleReference">
    <w:name w:val="Subtle Reference"/>
    <w:basedOn w:val="DefaultParagraphFont"/>
    <w:uiPriority w:val="31"/>
    <w:qFormat/>
    <w:rsid w:val="005A1E06"/>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A1E06"/>
    <w:rPr>
      <w:b/>
      <w:bCs/>
      <w:caps w:val="0"/>
      <w:smallCaps/>
      <w:color w:val="auto"/>
      <w:spacing w:val="0"/>
      <w:u w:val="single"/>
    </w:rPr>
  </w:style>
  <w:style w:type="character" w:styleId="BookTitle">
    <w:name w:val="Book Title"/>
    <w:basedOn w:val="DefaultParagraphFont"/>
    <w:uiPriority w:val="33"/>
    <w:qFormat/>
    <w:rsid w:val="005A1E06"/>
    <w:rPr>
      <w:b/>
      <w:bCs/>
      <w:caps w:val="0"/>
      <w:smallCaps/>
      <w:spacing w:val="0"/>
    </w:rPr>
  </w:style>
  <w:style w:type="paragraph" w:styleId="TOCHeading">
    <w:name w:val="TOC Heading"/>
    <w:basedOn w:val="Heading1"/>
    <w:next w:val="Normal"/>
    <w:uiPriority w:val="39"/>
    <w:semiHidden/>
    <w:unhideWhenUsed/>
    <w:qFormat/>
    <w:rsid w:val="005A1E06"/>
    <w:pPr>
      <w:outlineLvl w:val="9"/>
    </w:pPr>
  </w:style>
  <w:style w:type="character" w:styleId="Hyperlink">
    <w:name w:val="Hyperlink"/>
    <w:basedOn w:val="DefaultParagraphFont"/>
    <w:uiPriority w:val="99"/>
    <w:unhideWhenUsed/>
    <w:rsid w:val="00D55B17"/>
    <w:rPr>
      <w:color w:val="0563C1" w:themeColor="hyperlink"/>
      <w:u w:val="single"/>
    </w:rPr>
  </w:style>
  <w:style w:type="paragraph" w:customStyle="1" w:styleId="Styl1">
    <w:name w:val="Styl1"/>
    <w:basedOn w:val="Heading1"/>
    <w:link w:val="Styl1Znak"/>
    <w:qFormat/>
    <w:rsid w:val="008325BE"/>
  </w:style>
  <w:style w:type="table" w:styleId="TableGrid">
    <w:name w:val="Table Grid"/>
    <w:basedOn w:val="TableNormal"/>
    <w:uiPriority w:val="59"/>
    <w:rsid w:val="00D15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Znak">
    <w:name w:val="Styl1 Znak"/>
    <w:basedOn w:val="Heading1Char"/>
    <w:link w:val="Styl1"/>
    <w:rsid w:val="008325BE"/>
    <w:rPr>
      <w:rFonts w:asciiTheme="majorHAnsi" w:eastAsiaTheme="majorEastAsia" w:hAnsiTheme="majorHAnsi" w:cstheme="majorBidi"/>
      <w:color w:val="262626" w:themeColor="text1" w:themeTint="D9"/>
      <w:sz w:val="40"/>
      <w:szCs w:val="40"/>
    </w:rPr>
  </w:style>
  <w:style w:type="paragraph" w:customStyle="1" w:styleId="StylMain">
    <w:name w:val="Styl_Main"/>
    <w:basedOn w:val="Heading1"/>
    <w:link w:val="StylMainZnak"/>
    <w:qFormat/>
    <w:rsid w:val="00515001"/>
    <w:pPr>
      <w:jc w:val="center"/>
    </w:pPr>
    <w:rPr>
      <w:color w:val="5B9BD5" w:themeColor="accent1"/>
    </w:rPr>
  </w:style>
  <w:style w:type="paragraph" w:customStyle="1" w:styleId="Styl88">
    <w:name w:val="Styl88"/>
    <w:basedOn w:val="Styl1"/>
    <w:link w:val="Styl88Znak"/>
    <w:qFormat/>
    <w:rsid w:val="00F75BDE"/>
    <w:pPr>
      <w:pBdr>
        <w:bottom w:val="single" w:sz="4" w:space="2" w:color="7F7F7F" w:themeColor="text1" w:themeTint="80"/>
      </w:pBdr>
      <w:outlineLvl w:val="9"/>
    </w:pPr>
    <w:rPr>
      <w:rFonts w:ascii="Arial Black" w:hAnsi="Arial Black"/>
      <w:sz w:val="32"/>
      <w:lang w:val="en-US"/>
    </w:rPr>
  </w:style>
  <w:style w:type="character" w:customStyle="1" w:styleId="StylMainZnak">
    <w:name w:val="Styl_Main Znak"/>
    <w:basedOn w:val="Heading1Char"/>
    <w:link w:val="StylMain"/>
    <w:rsid w:val="00515001"/>
    <w:rPr>
      <w:rFonts w:asciiTheme="majorHAnsi" w:eastAsiaTheme="majorEastAsia" w:hAnsiTheme="majorHAnsi" w:cstheme="majorBidi"/>
      <w:color w:val="5B9BD5" w:themeColor="accent1"/>
      <w:sz w:val="40"/>
      <w:szCs w:val="40"/>
    </w:rPr>
  </w:style>
  <w:style w:type="character" w:customStyle="1" w:styleId="Styl88Znak">
    <w:name w:val="Styl88 Znak"/>
    <w:basedOn w:val="Styl1Znak"/>
    <w:link w:val="Styl88"/>
    <w:rsid w:val="00F75BDE"/>
    <w:rPr>
      <w:rFonts w:ascii="Arial Black" w:eastAsiaTheme="majorEastAsia" w:hAnsi="Arial Black" w:cstheme="majorBidi"/>
      <w:color w:val="262626" w:themeColor="text1" w:themeTint="D9"/>
      <w:sz w:val="32"/>
      <w:szCs w:val="40"/>
      <w:lang w:val="en-US"/>
    </w:rPr>
  </w:style>
  <w:style w:type="paragraph" w:styleId="ListParagraph">
    <w:name w:val="List Paragraph"/>
    <w:basedOn w:val="Normal"/>
    <w:uiPriority w:val="34"/>
    <w:qFormat/>
    <w:rsid w:val="004E1C1D"/>
    <w:pPr>
      <w:suppressAutoHyphens/>
      <w:spacing w:after="200"/>
      <w:ind w:left="720"/>
      <w:contextualSpacing/>
    </w:pPr>
    <w:rPr>
      <w:rFonts w:eastAsiaTheme="minorHAnsi"/>
      <w:sz w:val="22"/>
      <w:szCs w:val="22"/>
      <w:lang w:val="en-US"/>
    </w:rPr>
  </w:style>
  <w:style w:type="character" w:customStyle="1" w:styleId="apple-converted-space">
    <w:name w:val="apple-converted-space"/>
    <w:basedOn w:val="DefaultParagraphFont"/>
    <w:qFormat/>
    <w:rsid w:val="00E23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6F9D8-6410-41D3-92F6-5F910DD5B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4</Pages>
  <Words>1998</Words>
  <Characters>11395</Characters>
  <Application>Microsoft Office Word</Application>
  <DocSecurity>0</DocSecurity>
  <Lines>94</Lines>
  <Paragraphs>26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Turbo</dc:creator>
  <cp:keywords/>
  <dc:description/>
  <cp:lastModifiedBy>Karam Kassem</cp:lastModifiedBy>
  <cp:revision>1775</cp:revision>
  <cp:lastPrinted>2019-05-05T16:25:00Z</cp:lastPrinted>
  <dcterms:created xsi:type="dcterms:W3CDTF">2019-05-05T16:16:00Z</dcterms:created>
  <dcterms:modified xsi:type="dcterms:W3CDTF">2022-06-24T19:38:00Z</dcterms:modified>
</cp:coreProperties>
</file>